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76" w:rsidRDefault="00AB7C1B" w:rsidP="008B0376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 xml:space="preserve">    </w:t>
      </w:r>
      <w:r w:rsidR="008B0376">
        <w:rPr>
          <w:rFonts w:ascii="Garamond" w:hAnsi="Garamond"/>
          <w:sz w:val="24"/>
          <w:szCs w:val="24"/>
          <w:lang w:val="sq-AL"/>
        </w:rPr>
        <w:t xml:space="preserve">Unë </w:t>
      </w:r>
      <w:r w:rsidR="008B0376" w:rsidRPr="00D904B0">
        <w:rPr>
          <w:rFonts w:ascii="Garamond" w:hAnsi="Garamond"/>
          <w:sz w:val="24"/>
          <w:szCs w:val="24"/>
          <w:lang w:val="sq-AL"/>
        </w:rPr>
        <w:t>dhe puno</w:t>
      </w:r>
      <w:r w:rsidR="00260668">
        <w:rPr>
          <w:rFonts w:ascii="Garamond" w:hAnsi="Garamond"/>
          <w:sz w:val="24"/>
          <w:szCs w:val="24"/>
          <w:lang w:val="sq-AL"/>
        </w:rPr>
        <w:t>njësit e Trupës Certifikuese</w:t>
      </w:r>
      <w:r w:rsidR="008B0376">
        <w:rPr>
          <w:rFonts w:ascii="Garamond" w:hAnsi="Garamond"/>
          <w:sz w:val="24"/>
          <w:szCs w:val="24"/>
          <w:lang w:val="sq-AL"/>
        </w:rPr>
        <w:t xml:space="preserve"> HVAT</w:t>
      </w:r>
      <w:r w:rsidR="008B0376" w:rsidRPr="00D904B0">
        <w:rPr>
          <w:rFonts w:ascii="Garamond" w:hAnsi="Garamond"/>
          <w:sz w:val="24"/>
          <w:szCs w:val="24"/>
          <w:lang w:val="sq-AL"/>
        </w:rPr>
        <w:t>, kuptojnë rëndësinë e integritetit, paanësisë dhe konfliktit të mundshëm të interesave në kryerjen e proceseve të certifikimit, dhe implementimit të sistemit të menaxhimit</w:t>
      </w:r>
      <w:r w:rsidR="008B0376">
        <w:rPr>
          <w:rFonts w:ascii="Garamond" w:hAnsi="Garamond"/>
          <w:sz w:val="24"/>
          <w:szCs w:val="24"/>
          <w:lang w:val="sq-AL"/>
        </w:rPr>
        <w:t>, në përputhje me kërkesat e Standardit ISO/IEC 17020:2012</w:t>
      </w:r>
      <w:r w:rsidR="008B0376" w:rsidRPr="00D904B0">
        <w:rPr>
          <w:rFonts w:ascii="Garamond" w:hAnsi="Garamond"/>
          <w:sz w:val="24"/>
          <w:szCs w:val="24"/>
          <w:lang w:val="sq-AL"/>
        </w:rPr>
        <w:t>.</w:t>
      </w:r>
    </w:p>
    <w:p w:rsidR="008B0376" w:rsidRDefault="008B0376" w:rsidP="008B0376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:rsidR="004B290F" w:rsidRPr="004B290F" w:rsidRDefault="00AB7C1B" w:rsidP="004B290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 xml:space="preserve">    </w:t>
      </w:r>
      <w:r w:rsidR="004B290F" w:rsidRPr="00D904B0">
        <w:rPr>
          <w:rFonts w:ascii="Garamond" w:hAnsi="Garamond"/>
          <w:sz w:val="24"/>
          <w:szCs w:val="24"/>
          <w:lang w:val="sq-AL"/>
        </w:rPr>
        <w:t xml:space="preserve">Paanshmëria është një nga vlerat thelbësore të </w:t>
      </w:r>
      <w:r w:rsidR="00260668">
        <w:rPr>
          <w:rFonts w:ascii="Garamond" w:hAnsi="Garamond"/>
          <w:sz w:val="24"/>
          <w:szCs w:val="24"/>
          <w:lang w:val="sq-AL"/>
        </w:rPr>
        <w:t>Trupës Certifikuese</w:t>
      </w:r>
      <w:r w:rsidR="004B290F" w:rsidRPr="008B0376">
        <w:rPr>
          <w:rFonts w:ascii="Garamond" w:hAnsi="Garamond"/>
          <w:sz w:val="24"/>
          <w:szCs w:val="24"/>
          <w:lang w:val="sq-AL"/>
        </w:rPr>
        <w:t xml:space="preserve"> HVAT </w:t>
      </w:r>
      <w:r w:rsidR="004B290F" w:rsidRPr="00D904B0">
        <w:rPr>
          <w:rFonts w:ascii="Garamond" w:hAnsi="Garamond"/>
          <w:sz w:val="24"/>
          <w:szCs w:val="24"/>
          <w:lang w:val="sq-AL"/>
        </w:rPr>
        <w:t xml:space="preserve">dhe një pjesë kyçe e </w:t>
      </w:r>
      <w:bookmarkStart w:id="0" w:name="_GoBack"/>
      <w:bookmarkEnd w:id="0"/>
      <w:r w:rsidR="004B290F" w:rsidRPr="00D904B0">
        <w:rPr>
          <w:rFonts w:ascii="Garamond" w:hAnsi="Garamond"/>
          <w:sz w:val="24"/>
          <w:szCs w:val="24"/>
          <w:lang w:val="sq-AL"/>
        </w:rPr>
        <w:t xml:space="preserve">Kodit të Etikës. Ruajtja e paanshmërisë së aktiviteteve të ofruara nga </w:t>
      </w:r>
      <w:r w:rsidR="00260668">
        <w:rPr>
          <w:rFonts w:ascii="Garamond" w:hAnsi="Garamond"/>
          <w:sz w:val="24"/>
          <w:szCs w:val="24"/>
          <w:lang w:val="sq-AL"/>
        </w:rPr>
        <w:t>Trupës Certifikuese</w:t>
      </w:r>
      <w:r w:rsidR="004B290F" w:rsidRPr="00167203">
        <w:rPr>
          <w:rFonts w:ascii="Garamond" w:hAnsi="Garamond"/>
          <w:sz w:val="24"/>
          <w:szCs w:val="24"/>
          <w:lang w:val="sq-AL"/>
        </w:rPr>
        <w:t xml:space="preserve"> HVAT</w:t>
      </w:r>
      <w:r w:rsidR="004B290F" w:rsidRPr="00D904B0">
        <w:rPr>
          <w:rFonts w:ascii="Garamond" w:hAnsi="Garamond"/>
          <w:sz w:val="24"/>
          <w:szCs w:val="24"/>
          <w:lang w:val="sq-AL"/>
        </w:rPr>
        <w:t>, është çelësi për mbrojtjen e besueshmërisë</w:t>
      </w:r>
      <w:r w:rsidR="00260668">
        <w:rPr>
          <w:rFonts w:ascii="Garamond" w:hAnsi="Garamond"/>
          <w:sz w:val="24"/>
          <w:szCs w:val="24"/>
          <w:lang w:val="sq-AL"/>
        </w:rPr>
        <w:t xml:space="preserve"> në procesin e Certifikimit</w:t>
      </w:r>
      <w:r w:rsidR="004B290F" w:rsidRPr="00D904B0">
        <w:rPr>
          <w:rFonts w:ascii="Garamond" w:hAnsi="Garamond"/>
          <w:sz w:val="24"/>
          <w:szCs w:val="24"/>
          <w:lang w:val="sq-AL"/>
        </w:rPr>
        <w:t>, duke siguruar kënaq</w:t>
      </w:r>
      <w:r w:rsidR="004B290F">
        <w:rPr>
          <w:rFonts w:ascii="Garamond" w:hAnsi="Garamond"/>
          <w:sz w:val="24"/>
          <w:szCs w:val="24"/>
          <w:lang w:val="sq-AL"/>
        </w:rPr>
        <w:t>ësinë e klienteve dhe të palëve të treta të interesuara</w:t>
      </w:r>
    </w:p>
    <w:p w:rsidR="004B290F" w:rsidRDefault="004B290F" w:rsidP="004B290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:rsidR="004B290F" w:rsidRPr="004B290F" w:rsidRDefault="00AB7C1B" w:rsidP="004B290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 xml:space="preserve">    </w:t>
      </w:r>
      <w:r w:rsidR="004B290F" w:rsidRPr="004B290F">
        <w:rPr>
          <w:rFonts w:ascii="Garamond" w:hAnsi="Garamond"/>
          <w:sz w:val="24"/>
          <w:szCs w:val="24"/>
          <w:lang w:val="sq-AL"/>
        </w:rPr>
        <w:t xml:space="preserve">Trupa </w:t>
      </w:r>
      <w:r w:rsidR="00260668">
        <w:rPr>
          <w:rFonts w:ascii="Garamond" w:hAnsi="Garamond"/>
          <w:sz w:val="24"/>
          <w:szCs w:val="24"/>
          <w:lang w:val="sq-AL"/>
        </w:rPr>
        <w:t>Certifikuese</w:t>
      </w:r>
      <w:r w:rsidR="004B290F">
        <w:rPr>
          <w:rFonts w:ascii="Garamond" w:hAnsi="Garamond"/>
          <w:sz w:val="24"/>
          <w:szCs w:val="24"/>
          <w:lang w:val="sq-AL"/>
        </w:rPr>
        <w:t xml:space="preserve"> HVAT</w:t>
      </w:r>
      <w:r w:rsidR="004B290F" w:rsidRPr="004B290F">
        <w:rPr>
          <w:rFonts w:ascii="Garamond" w:hAnsi="Garamond"/>
          <w:sz w:val="24"/>
          <w:szCs w:val="24"/>
          <w:lang w:val="sq-AL"/>
        </w:rPr>
        <w:t>, e kupton rëndësinë e paanshmërisë së operacioneve të saj dhe menaxhon konfliktin e interesit të marrëdhënieve që kërcënojnë paanshmërinë për të s</w:t>
      </w:r>
      <w:r w:rsidR="004B290F">
        <w:rPr>
          <w:rFonts w:ascii="Garamond" w:hAnsi="Garamond"/>
          <w:sz w:val="24"/>
          <w:szCs w:val="24"/>
          <w:lang w:val="sq-AL"/>
        </w:rPr>
        <w:t>iguruar objektivitetin dhe pavarësinë e saj, gjatë ushtrimit të ak</w:t>
      </w:r>
      <w:r w:rsidR="002A2065">
        <w:rPr>
          <w:rFonts w:ascii="Garamond" w:hAnsi="Garamond"/>
          <w:sz w:val="24"/>
          <w:szCs w:val="24"/>
          <w:lang w:val="sq-AL"/>
        </w:rPr>
        <w:t>tiviteteve të saj të certifikimt</w:t>
      </w:r>
      <w:r w:rsidR="004B290F" w:rsidRPr="004B290F">
        <w:rPr>
          <w:rFonts w:ascii="Garamond" w:hAnsi="Garamond"/>
          <w:sz w:val="24"/>
          <w:szCs w:val="24"/>
          <w:lang w:val="sq-AL"/>
        </w:rPr>
        <w:t xml:space="preserve">. </w:t>
      </w:r>
    </w:p>
    <w:p w:rsidR="004B290F" w:rsidRPr="004B290F" w:rsidRDefault="004B290F" w:rsidP="004B290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:rsidR="004B290F" w:rsidRPr="004B290F" w:rsidRDefault="00AB7C1B" w:rsidP="004B290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 xml:space="preserve">    </w:t>
      </w:r>
      <w:r w:rsidR="002A2065">
        <w:rPr>
          <w:rFonts w:ascii="Garamond" w:hAnsi="Garamond"/>
          <w:sz w:val="24"/>
          <w:szCs w:val="24"/>
          <w:lang w:val="sq-AL"/>
        </w:rPr>
        <w:t>Trupa Certifikuese</w:t>
      </w:r>
      <w:r w:rsidR="004B290F" w:rsidRPr="004B290F">
        <w:rPr>
          <w:rFonts w:ascii="Garamond" w:hAnsi="Garamond"/>
          <w:sz w:val="24"/>
          <w:szCs w:val="24"/>
          <w:lang w:val="sq-AL"/>
        </w:rPr>
        <w:t xml:space="preserve"> HVAT, vlerëson financat dhe burimet e të ardhurave dhe demonstron se presionet tregtare, financiare dhe të tjera nuk e cenojnë paanshmërinë e tij në çdo kohë. </w:t>
      </w:r>
    </w:p>
    <w:p w:rsidR="004B290F" w:rsidRPr="004B290F" w:rsidRDefault="004B290F" w:rsidP="004B290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:rsidR="004B290F" w:rsidRPr="004B290F" w:rsidRDefault="00AB7C1B" w:rsidP="004B290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 xml:space="preserve">    </w:t>
      </w:r>
      <w:r w:rsidR="002A2065">
        <w:rPr>
          <w:rFonts w:ascii="Garamond" w:hAnsi="Garamond"/>
          <w:sz w:val="24"/>
          <w:szCs w:val="24"/>
          <w:lang w:val="sq-AL"/>
        </w:rPr>
        <w:t>Trupa Certifikuese</w:t>
      </w:r>
      <w:r w:rsidR="004B290F" w:rsidRPr="004B290F">
        <w:rPr>
          <w:rFonts w:ascii="Garamond" w:hAnsi="Garamond"/>
          <w:sz w:val="24"/>
          <w:szCs w:val="24"/>
          <w:lang w:val="sq-AL"/>
        </w:rPr>
        <w:t xml:space="preserve"> HVAT</w:t>
      </w:r>
      <w:r w:rsidR="004B290F">
        <w:rPr>
          <w:rFonts w:ascii="Garamond" w:hAnsi="Garamond"/>
          <w:sz w:val="24"/>
          <w:szCs w:val="24"/>
          <w:lang w:val="sq-AL"/>
        </w:rPr>
        <w:t>, si organ i vleresimit te konformitetit, (Pale e trete)</w:t>
      </w:r>
      <w:r w:rsidR="004B290F" w:rsidRPr="004B290F">
        <w:rPr>
          <w:rFonts w:ascii="Garamond" w:hAnsi="Garamond"/>
          <w:sz w:val="24"/>
          <w:szCs w:val="24"/>
          <w:lang w:val="sq-AL"/>
        </w:rPr>
        <w:t>, si</w:t>
      </w:r>
      <w:r w:rsidR="004B290F">
        <w:rPr>
          <w:rFonts w:ascii="Garamond" w:hAnsi="Garamond"/>
          <w:sz w:val="24"/>
          <w:szCs w:val="24"/>
          <w:lang w:val="sq-AL"/>
        </w:rPr>
        <w:t>guron që asnjë nga personeli i saj,</w:t>
      </w:r>
      <w:r w:rsidR="004B290F" w:rsidRPr="004B290F">
        <w:rPr>
          <w:rFonts w:ascii="Garamond" w:hAnsi="Garamond"/>
          <w:sz w:val="24"/>
          <w:szCs w:val="24"/>
          <w:lang w:val="sq-AL"/>
        </w:rPr>
        <w:t xml:space="preserve"> nuk do të shkaktojë ndonjë konflikt interesi, që do të pengonte paanshmërinë e</w:t>
      </w:r>
      <w:r w:rsidR="004B290F">
        <w:rPr>
          <w:rFonts w:ascii="Garamond" w:hAnsi="Garamond"/>
          <w:sz w:val="24"/>
          <w:szCs w:val="24"/>
          <w:lang w:val="sq-AL"/>
        </w:rPr>
        <w:t>dhe</w:t>
      </w:r>
      <w:r w:rsidR="004B290F" w:rsidRPr="004B290F">
        <w:rPr>
          <w:rFonts w:ascii="Garamond" w:hAnsi="Garamond"/>
          <w:sz w:val="24"/>
          <w:szCs w:val="24"/>
          <w:lang w:val="sq-AL"/>
        </w:rPr>
        <w:t xml:space="preserve"> </w:t>
      </w:r>
      <w:r w:rsidR="004B290F">
        <w:rPr>
          <w:rFonts w:ascii="Garamond" w:hAnsi="Garamond"/>
          <w:sz w:val="24"/>
          <w:szCs w:val="24"/>
          <w:lang w:val="sq-AL"/>
        </w:rPr>
        <w:t xml:space="preserve">objektiviteti, gjate ushtrimit te </w:t>
      </w:r>
      <w:r w:rsidR="002A2065">
        <w:rPr>
          <w:rFonts w:ascii="Garamond" w:hAnsi="Garamond"/>
          <w:sz w:val="24"/>
          <w:szCs w:val="24"/>
          <w:lang w:val="sq-AL"/>
        </w:rPr>
        <w:t>funksioit, ne Trupen Certifikuese</w:t>
      </w:r>
      <w:r w:rsidR="004B290F">
        <w:rPr>
          <w:rFonts w:ascii="Garamond" w:hAnsi="Garamond"/>
          <w:sz w:val="24"/>
          <w:szCs w:val="24"/>
          <w:lang w:val="sq-AL"/>
        </w:rPr>
        <w:t xml:space="preserve"> HVAT</w:t>
      </w:r>
      <w:r w:rsidR="004B290F" w:rsidRPr="004B290F">
        <w:rPr>
          <w:rFonts w:ascii="Garamond" w:hAnsi="Garamond"/>
          <w:sz w:val="24"/>
          <w:szCs w:val="24"/>
          <w:lang w:val="sq-AL"/>
        </w:rPr>
        <w:t>.</w:t>
      </w:r>
    </w:p>
    <w:p w:rsidR="004B290F" w:rsidRPr="004B290F" w:rsidRDefault="004B290F" w:rsidP="004B290F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:rsidR="004B290F" w:rsidRDefault="00AB7C1B" w:rsidP="008B0376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 xml:space="preserve">    </w:t>
      </w:r>
      <w:r w:rsidR="004B290F">
        <w:rPr>
          <w:rFonts w:ascii="Garamond" w:hAnsi="Garamond"/>
          <w:sz w:val="24"/>
          <w:szCs w:val="24"/>
          <w:lang w:val="sq-AL"/>
        </w:rPr>
        <w:t>Personeli i brendshem;</w:t>
      </w:r>
      <w:r w:rsidR="004B290F" w:rsidRPr="004B290F">
        <w:rPr>
          <w:rFonts w:ascii="Garamond" w:hAnsi="Garamond"/>
          <w:sz w:val="24"/>
          <w:szCs w:val="24"/>
          <w:lang w:val="sq-AL"/>
        </w:rPr>
        <w:t xml:space="preserve"> ekspertët e </w:t>
      </w:r>
      <w:r w:rsidR="004B290F">
        <w:rPr>
          <w:rFonts w:ascii="Garamond" w:hAnsi="Garamond"/>
          <w:sz w:val="24"/>
          <w:szCs w:val="24"/>
          <w:lang w:val="sq-AL"/>
        </w:rPr>
        <w:t>jashtëm dhe nënkontraktorëve</w:t>
      </w:r>
      <w:r w:rsidR="004B290F" w:rsidRPr="004B290F">
        <w:rPr>
          <w:rFonts w:ascii="Garamond" w:hAnsi="Garamond"/>
          <w:sz w:val="24"/>
          <w:szCs w:val="24"/>
          <w:lang w:val="sq-AL"/>
        </w:rPr>
        <w:t>, u kërkohet  të ruajnë paanshmërinë e tyre, gjatë ushtrimit të funksion</w:t>
      </w:r>
      <w:r w:rsidR="002A2065">
        <w:rPr>
          <w:rFonts w:ascii="Garamond" w:hAnsi="Garamond"/>
          <w:sz w:val="24"/>
          <w:szCs w:val="24"/>
          <w:lang w:val="sq-AL"/>
        </w:rPr>
        <w:t>it në aktivitetet e Certifikimit</w:t>
      </w:r>
      <w:r w:rsidR="004B290F" w:rsidRPr="004B290F">
        <w:rPr>
          <w:rFonts w:ascii="Garamond" w:hAnsi="Garamond"/>
          <w:sz w:val="24"/>
          <w:szCs w:val="24"/>
          <w:lang w:val="sq-AL"/>
        </w:rPr>
        <w:t xml:space="preserve"> dhe u kërkohet të nënshkruajn</w:t>
      </w:r>
      <w:r w:rsidR="004B290F">
        <w:rPr>
          <w:rFonts w:ascii="Garamond" w:hAnsi="Garamond"/>
          <w:sz w:val="24"/>
          <w:szCs w:val="24"/>
          <w:lang w:val="sq-AL"/>
        </w:rPr>
        <w:t xml:space="preserve">ë deklaratë paanshmerie, pavaresie dhe konfliktit te interesit. </w:t>
      </w:r>
    </w:p>
    <w:p w:rsidR="008B0376" w:rsidRDefault="008B0376" w:rsidP="008B0376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:rsidR="008B0376" w:rsidRPr="00D904B0" w:rsidRDefault="00AB7C1B" w:rsidP="008B0376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 xml:space="preserve">    </w:t>
      </w:r>
      <w:r w:rsidR="002A2065">
        <w:rPr>
          <w:rFonts w:ascii="Garamond" w:hAnsi="Garamond"/>
          <w:sz w:val="24"/>
          <w:szCs w:val="24"/>
          <w:lang w:val="sq-AL"/>
        </w:rPr>
        <w:t>Trupës Certifikuese</w:t>
      </w:r>
      <w:r w:rsidR="00167203" w:rsidRPr="00167203">
        <w:rPr>
          <w:rFonts w:ascii="Garamond" w:hAnsi="Garamond"/>
          <w:sz w:val="24"/>
          <w:szCs w:val="24"/>
          <w:lang w:val="sq-AL"/>
        </w:rPr>
        <w:t xml:space="preserve"> HVAT</w:t>
      </w:r>
      <w:r w:rsidR="008B0376" w:rsidRPr="00D904B0">
        <w:rPr>
          <w:rFonts w:ascii="Garamond" w:hAnsi="Garamond"/>
          <w:sz w:val="24"/>
          <w:szCs w:val="24"/>
          <w:lang w:val="sq-AL"/>
        </w:rPr>
        <w:t>, synon të frymëzojë besimin për klientët e saj, përmes implementi</w:t>
      </w:r>
      <w:r w:rsidR="002A2065">
        <w:rPr>
          <w:rFonts w:ascii="Garamond" w:hAnsi="Garamond"/>
          <w:sz w:val="24"/>
          <w:szCs w:val="24"/>
          <w:lang w:val="sq-AL"/>
        </w:rPr>
        <w:t>mit të programit të certifikimit</w:t>
      </w:r>
      <w:r w:rsidR="008B0376" w:rsidRPr="00D904B0">
        <w:rPr>
          <w:rFonts w:ascii="Garamond" w:hAnsi="Garamond"/>
          <w:sz w:val="24"/>
          <w:szCs w:val="24"/>
          <w:lang w:val="sq-AL"/>
        </w:rPr>
        <w:t>, në përputhje me kërkesat e sistemit të menaxhimit, duke qen</w:t>
      </w:r>
      <w:r w:rsidR="008B0376">
        <w:rPr>
          <w:rFonts w:ascii="Garamond" w:hAnsi="Garamond"/>
          <w:sz w:val="24"/>
          <w:szCs w:val="24"/>
          <w:lang w:val="sq-AL"/>
        </w:rPr>
        <w:t>ë: të paanshëm;</w:t>
      </w:r>
      <w:r w:rsidR="008B0376" w:rsidRPr="00D904B0">
        <w:rPr>
          <w:rFonts w:ascii="Garamond" w:hAnsi="Garamond"/>
          <w:sz w:val="24"/>
          <w:szCs w:val="24"/>
          <w:lang w:val="sq-AL"/>
        </w:rPr>
        <w:t xml:space="preserve"> du</w:t>
      </w:r>
      <w:r w:rsidR="008B0376">
        <w:rPr>
          <w:rFonts w:ascii="Garamond" w:hAnsi="Garamond"/>
          <w:sz w:val="24"/>
          <w:szCs w:val="24"/>
          <w:lang w:val="sq-AL"/>
        </w:rPr>
        <w:t>ke siguruar punonjës kompetentë; duke iu përgjigjur ankesave;</w:t>
      </w:r>
      <w:r w:rsidR="008B0376" w:rsidRPr="00D904B0">
        <w:rPr>
          <w:rFonts w:ascii="Garamond" w:hAnsi="Garamond"/>
          <w:sz w:val="24"/>
          <w:szCs w:val="24"/>
          <w:lang w:val="sq-AL"/>
        </w:rPr>
        <w:t xml:space="preserve"> duke siguruar qasje në inf</w:t>
      </w:r>
      <w:r w:rsidR="008B0376">
        <w:rPr>
          <w:rFonts w:ascii="Garamond" w:hAnsi="Garamond"/>
          <w:sz w:val="24"/>
          <w:szCs w:val="24"/>
          <w:lang w:val="sq-AL"/>
        </w:rPr>
        <w:t>ormacionin përkatës të mbledhur; duke qenë të hapur, paanësinë;</w:t>
      </w:r>
      <w:r w:rsidR="008B0376" w:rsidRPr="00D904B0">
        <w:rPr>
          <w:rFonts w:ascii="Garamond" w:hAnsi="Garamond"/>
          <w:sz w:val="24"/>
          <w:szCs w:val="24"/>
          <w:lang w:val="sq-AL"/>
        </w:rPr>
        <w:t xml:space="preserve"> transparencën e proceseve dhe ruajtjen e konfidencialitetit.</w:t>
      </w:r>
    </w:p>
    <w:p w:rsidR="008B0376" w:rsidRPr="00D904B0" w:rsidRDefault="008B0376" w:rsidP="008B0376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:rsidR="008B0376" w:rsidRPr="00D904B0" w:rsidRDefault="00AB7C1B" w:rsidP="008B0376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 xml:space="preserve">    </w:t>
      </w:r>
      <w:r w:rsidR="008B0376" w:rsidRPr="00D904B0">
        <w:rPr>
          <w:rFonts w:ascii="Garamond" w:hAnsi="Garamond"/>
          <w:sz w:val="24"/>
          <w:szCs w:val="24"/>
          <w:lang w:val="sq-AL"/>
        </w:rPr>
        <w:t>Menaxhmenti</w:t>
      </w:r>
      <w:r w:rsidR="008B0376">
        <w:rPr>
          <w:rFonts w:ascii="Garamond" w:hAnsi="Garamond"/>
          <w:sz w:val="24"/>
          <w:szCs w:val="24"/>
          <w:lang w:val="sq-AL"/>
        </w:rPr>
        <w:t xml:space="preserve"> i</w:t>
      </w:r>
      <w:r w:rsidR="008B0376" w:rsidRPr="00D904B0">
        <w:rPr>
          <w:rFonts w:ascii="Garamond" w:hAnsi="Garamond"/>
          <w:sz w:val="24"/>
          <w:szCs w:val="24"/>
          <w:lang w:val="sq-AL"/>
        </w:rPr>
        <w:t xml:space="preserve"> </w:t>
      </w:r>
      <w:r w:rsidR="002A2065">
        <w:rPr>
          <w:rFonts w:ascii="Garamond" w:hAnsi="Garamond"/>
          <w:sz w:val="24"/>
          <w:szCs w:val="24"/>
          <w:lang w:val="sq-AL"/>
        </w:rPr>
        <w:t>Trupës Certifikuese</w:t>
      </w:r>
      <w:r w:rsidR="00167203" w:rsidRPr="00167203">
        <w:rPr>
          <w:rFonts w:ascii="Garamond" w:hAnsi="Garamond"/>
          <w:sz w:val="24"/>
          <w:szCs w:val="24"/>
          <w:lang w:val="sq-AL"/>
        </w:rPr>
        <w:t xml:space="preserve"> HVAT</w:t>
      </w:r>
      <w:r w:rsidR="008B0376">
        <w:rPr>
          <w:rFonts w:ascii="Garamond" w:hAnsi="Garamond"/>
          <w:sz w:val="24"/>
          <w:szCs w:val="24"/>
          <w:lang w:val="sq-AL"/>
        </w:rPr>
        <w:t>,</w:t>
      </w:r>
      <w:r w:rsidR="008B0376" w:rsidRPr="00D904B0">
        <w:rPr>
          <w:rFonts w:ascii="Garamond" w:hAnsi="Garamond"/>
          <w:sz w:val="24"/>
          <w:szCs w:val="24"/>
          <w:lang w:val="sq-AL"/>
        </w:rPr>
        <w:t xml:space="preserve"> kryen vlerësimin vjetor të rrezikut mbi paanës</w:t>
      </w:r>
      <w:r w:rsidR="008B0376">
        <w:rPr>
          <w:rFonts w:ascii="Garamond" w:hAnsi="Garamond"/>
          <w:sz w:val="24"/>
          <w:szCs w:val="24"/>
          <w:lang w:val="sq-AL"/>
        </w:rPr>
        <w:t>hmër</w:t>
      </w:r>
      <w:r w:rsidR="008B0376" w:rsidRPr="00D904B0">
        <w:rPr>
          <w:rFonts w:ascii="Garamond" w:hAnsi="Garamond"/>
          <w:sz w:val="24"/>
          <w:szCs w:val="24"/>
          <w:lang w:val="sq-AL"/>
        </w:rPr>
        <w:t>inë</w:t>
      </w:r>
      <w:r w:rsidR="008B0376">
        <w:rPr>
          <w:rFonts w:ascii="Garamond" w:hAnsi="Garamond"/>
          <w:sz w:val="24"/>
          <w:szCs w:val="24"/>
          <w:lang w:val="sq-AL"/>
        </w:rPr>
        <w:t>, pavarësinë</w:t>
      </w:r>
      <w:r w:rsidR="008B0376" w:rsidRPr="00D904B0">
        <w:rPr>
          <w:rFonts w:ascii="Garamond" w:hAnsi="Garamond"/>
          <w:sz w:val="24"/>
          <w:szCs w:val="24"/>
          <w:lang w:val="sq-AL"/>
        </w:rPr>
        <w:t xml:space="preserve"> dhe konfliktin e interesit, dhe kjo do të rishi</w:t>
      </w:r>
      <w:r w:rsidR="00167203">
        <w:rPr>
          <w:rFonts w:ascii="Garamond" w:hAnsi="Garamond"/>
          <w:sz w:val="24"/>
          <w:szCs w:val="24"/>
          <w:lang w:val="sq-AL"/>
        </w:rPr>
        <w:t>kohet vazhdimisht, gjatë mbledhjeve të rishikimit të menaxhimit</w:t>
      </w:r>
      <w:r w:rsidR="008B0376" w:rsidRPr="00D904B0">
        <w:rPr>
          <w:rFonts w:ascii="Garamond" w:hAnsi="Garamond"/>
          <w:sz w:val="24"/>
          <w:szCs w:val="24"/>
          <w:lang w:val="sq-AL"/>
        </w:rPr>
        <w:t>.</w:t>
      </w:r>
    </w:p>
    <w:p w:rsidR="008B0376" w:rsidRPr="00D904B0" w:rsidRDefault="008B0376" w:rsidP="008B0376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:rsidR="008B0376" w:rsidRPr="00D904B0" w:rsidRDefault="00AB7C1B" w:rsidP="008B0376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 xml:space="preserve">    </w:t>
      </w:r>
      <w:r w:rsidR="008B0376" w:rsidRPr="00D904B0">
        <w:rPr>
          <w:rFonts w:ascii="Garamond" w:hAnsi="Garamond"/>
          <w:sz w:val="24"/>
          <w:szCs w:val="24"/>
          <w:lang w:val="sq-AL"/>
        </w:rPr>
        <w:t xml:space="preserve">Konflikti i interesit dhe objektiviteti adresohet në marrëveshje të detyrueshme kontraktuale, kështu që </w:t>
      </w:r>
      <w:r w:rsidR="00167203">
        <w:rPr>
          <w:rFonts w:ascii="Garamond" w:hAnsi="Garamond"/>
          <w:sz w:val="24"/>
          <w:szCs w:val="24"/>
          <w:lang w:val="sq-AL"/>
        </w:rPr>
        <w:t>Trupa</w:t>
      </w:r>
      <w:r w:rsidR="002A2065">
        <w:rPr>
          <w:rFonts w:ascii="Garamond" w:hAnsi="Garamond"/>
          <w:sz w:val="24"/>
          <w:szCs w:val="24"/>
          <w:lang w:val="sq-AL"/>
        </w:rPr>
        <w:t xml:space="preserve"> Certifikuese</w:t>
      </w:r>
      <w:r w:rsidR="00167203" w:rsidRPr="00167203">
        <w:rPr>
          <w:rFonts w:ascii="Garamond" w:hAnsi="Garamond"/>
          <w:sz w:val="24"/>
          <w:szCs w:val="24"/>
          <w:lang w:val="sq-AL"/>
        </w:rPr>
        <w:t xml:space="preserve"> HVAT</w:t>
      </w:r>
      <w:r w:rsidR="008B0376">
        <w:rPr>
          <w:rFonts w:ascii="Garamond" w:hAnsi="Garamond"/>
          <w:sz w:val="24"/>
          <w:szCs w:val="24"/>
          <w:lang w:val="sq-AL"/>
        </w:rPr>
        <w:t>,</w:t>
      </w:r>
      <w:r w:rsidR="008B0376" w:rsidRPr="00D904B0">
        <w:rPr>
          <w:rFonts w:ascii="Garamond" w:hAnsi="Garamond"/>
          <w:sz w:val="24"/>
          <w:szCs w:val="24"/>
          <w:lang w:val="sq-AL"/>
        </w:rPr>
        <w:t xml:space="preserve"> nuk do të ofrojë trajnime në lidhje me k</w:t>
      </w:r>
      <w:r w:rsidR="00167203">
        <w:rPr>
          <w:rFonts w:ascii="Garamond" w:hAnsi="Garamond"/>
          <w:sz w:val="24"/>
          <w:szCs w:val="24"/>
          <w:lang w:val="sq-AL"/>
        </w:rPr>
        <w:t>an</w:t>
      </w:r>
      <w:r w:rsidR="002A2065">
        <w:rPr>
          <w:rFonts w:ascii="Garamond" w:hAnsi="Garamond"/>
          <w:sz w:val="24"/>
          <w:szCs w:val="24"/>
          <w:lang w:val="sq-AL"/>
        </w:rPr>
        <w:t>didatët e skemave të Certifikimit</w:t>
      </w:r>
      <w:r w:rsidR="008B0376">
        <w:rPr>
          <w:rFonts w:ascii="Garamond" w:hAnsi="Garamond"/>
          <w:sz w:val="24"/>
          <w:szCs w:val="24"/>
          <w:lang w:val="sq-AL"/>
        </w:rPr>
        <w:t>,</w:t>
      </w:r>
      <w:r w:rsidR="008B0376" w:rsidRPr="00D904B0">
        <w:rPr>
          <w:rFonts w:ascii="Garamond" w:hAnsi="Garamond"/>
          <w:sz w:val="24"/>
          <w:szCs w:val="24"/>
          <w:lang w:val="sq-AL"/>
        </w:rPr>
        <w:t xml:space="preserve"> në mën</w:t>
      </w:r>
      <w:r w:rsidR="00167203">
        <w:rPr>
          <w:rFonts w:ascii="Garamond" w:hAnsi="Garamond"/>
          <w:sz w:val="24"/>
          <w:szCs w:val="24"/>
          <w:lang w:val="sq-AL"/>
        </w:rPr>
        <w:t xml:space="preserve">yrë që të </w:t>
      </w:r>
      <w:r w:rsidR="002A2065">
        <w:rPr>
          <w:rFonts w:ascii="Garamond" w:hAnsi="Garamond"/>
          <w:sz w:val="24"/>
          <w:szCs w:val="24"/>
          <w:lang w:val="sq-AL"/>
        </w:rPr>
        <w:t>gjitha aktivitetet e Certifikimit</w:t>
      </w:r>
      <w:r w:rsidR="008B0376">
        <w:rPr>
          <w:rFonts w:ascii="Garamond" w:hAnsi="Garamond"/>
          <w:sz w:val="24"/>
          <w:szCs w:val="24"/>
          <w:lang w:val="sq-AL"/>
        </w:rPr>
        <w:t>,</w:t>
      </w:r>
      <w:r w:rsidR="008B0376" w:rsidRPr="00D904B0">
        <w:rPr>
          <w:rFonts w:ascii="Garamond" w:hAnsi="Garamond"/>
          <w:sz w:val="24"/>
          <w:szCs w:val="24"/>
          <w:lang w:val="sq-AL"/>
        </w:rPr>
        <w:t xml:space="preserve"> të sistemit të menaxhimit</w:t>
      </w:r>
      <w:r w:rsidR="008B0376">
        <w:rPr>
          <w:rFonts w:ascii="Garamond" w:hAnsi="Garamond"/>
          <w:sz w:val="24"/>
          <w:szCs w:val="24"/>
          <w:lang w:val="sq-AL"/>
        </w:rPr>
        <w:t>,</w:t>
      </w:r>
      <w:r w:rsidR="008B0376" w:rsidRPr="00D904B0">
        <w:rPr>
          <w:rFonts w:ascii="Garamond" w:hAnsi="Garamond"/>
          <w:sz w:val="24"/>
          <w:szCs w:val="24"/>
          <w:lang w:val="sq-AL"/>
        </w:rPr>
        <w:t xml:space="preserve"> </w:t>
      </w:r>
      <w:r w:rsidR="008B0376">
        <w:rPr>
          <w:rFonts w:ascii="Garamond" w:hAnsi="Garamond"/>
          <w:sz w:val="24"/>
          <w:szCs w:val="24"/>
          <w:lang w:val="sq-AL"/>
        </w:rPr>
        <w:t xml:space="preserve">do </w:t>
      </w:r>
      <w:r w:rsidR="008B0376" w:rsidRPr="00D904B0">
        <w:rPr>
          <w:rFonts w:ascii="Garamond" w:hAnsi="Garamond"/>
          <w:sz w:val="24"/>
          <w:szCs w:val="24"/>
          <w:lang w:val="sq-AL"/>
        </w:rPr>
        <w:t>t</w:t>
      </w:r>
      <w:r w:rsidR="008B0376">
        <w:rPr>
          <w:rFonts w:ascii="Garamond" w:hAnsi="Garamond"/>
          <w:sz w:val="24"/>
          <w:szCs w:val="24"/>
          <w:lang w:val="sq-AL"/>
        </w:rPr>
        <w:t>ë</w:t>
      </w:r>
      <w:r w:rsidR="008B0376" w:rsidRPr="00D904B0">
        <w:rPr>
          <w:rFonts w:ascii="Garamond" w:hAnsi="Garamond"/>
          <w:sz w:val="24"/>
          <w:szCs w:val="24"/>
          <w:lang w:val="sq-AL"/>
        </w:rPr>
        <w:t xml:space="preserve"> kry</w:t>
      </w:r>
      <w:r w:rsidR="008B0376">
        <w:rPr>
          <w:rFonts w:ascii="Garamond" w:hAnsi="Garamond"/>
          <w:sz w:val="24"/>
          <w:szCs w:val="24"/>
          <w:lang w:val="sq-AL"/>
        </w:rPr>
        <w:t>hen</w:t>
      </w:r>
      <w:r w:rsidR="008B0376" w:rsidRPr="00D904B0">
        <w:rPr>
          <w:rFonts w:ascii="Garamond" w:hAnsi="Garamond"/>
          <w:sz w:val="24"/>
          <w:szCs w:val="24"/>
          <w:lang w:val="sq-AL"/>
        </w:rPr>
        <w:t xml:space="preserve"> në mënyrë të paanshme.</w:t>
      </w:r>
    </w:p>
    <w:p w:rsidR="008B0376" w:rsidRPr="00D904B0" w:rsidRDefault="008B0376" w:rsidP="008B0376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:rsidR="008B0376" w:rsidRDefault="00AB7C1B" w:rsidP="008B0376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 xml:space="preserve">    </w:t>
      </w:r>
      <w:r w:rsidR="00167203">
        <w:rPr>
          <w:rFonts w:ascii="Garamond" w:hAnsi="Garamond"/>
          <w:sz w:val="24"/>
          <w:szCs w:val="24"/>
          <w:lang w:val="sq-AL"/>
        </w:rPr>
        <w:t>Trupa</w:t>
      </w:r>
      <w:r w:rsidR="002A2065">
        <w:rPr>
          <w:rFonts w:ascii="Garamond" w:hAnsi="Garamond"/>
          <w:sz w:val="24"/>
          <w:szCs w:val="24"/>
          <w:lang w:val="sq-AL"/>
        </w:rPr>
        <w:t xml:space="preserve"> Certifikimit</w:t>
      </w:r>
      <w:r w:rsidR="00167203" w:rsidRPr="00167203">
        <w:rPr>
          <w:rFonts w:ascii="Garamond" w:hAnsi="Garamond"/>
          <w:sz w:val="24"/>
          <w:szCs w:val="24"/>
          <w:lang w:val="sq-AL"/>
        </w:rPr>
        <w:t xml:space="preserve"> HVAT</w:t>
      </w:r>
      <w:r w:rsidR="008B0376">
        <w:rPr>
          <w:rFonts w:ascii="Garamond" w:hAnsi="Garamond"/>
          <w:sz w:val="24"/>
          <w:szCs w:val="24"/>
          <w:lang w:val="sq-AL"/>
        </w:rPr>
        <w:t>,</w:t>
      </w:r>
      <w:r w:rsidR="008B0376" w:rsidRPr="00EF490E">
        <w:rPr>
          <w:rFonts w:ascii="Garamond" w:hAnsi="Garamond"/>
          <w:sz w:val="24"/>
          <w:szCs w:val="24"/>
          <w:lang w:val="sq-AL"/>
        </w:rPr>
        <w:t xml:space="preserve"> vlerëson financat dhe burimet e të ardhurave dhe demonstron se presionet tregtare, financiare dhe të tjera nuk e cenojnë paanshmërinë e tij në çdo kohë. </w:t>
      </w:r>
    </w:p>
    <w:p w:rsidR="008B0376" w:rsidRDefault="008B0376" w:rsidP="008B0376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:rsidR="008B0376" w:rsidRDefault="00AB7C1B" w:rsidP="008B0376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lastRenderedPageBreak/>
        <w:t xml:space="preserve">    </w:t>
      </w:r>
      <w:r w:rsidR="008B0376" w:rsidRPr="00EF490E">
        <w:rPr>
          <w:rFonts w:ascii="Garamond" w:hAnsi="Garamond"/>
          <w:sz w:val="24"/>
          <w:szCs w:val="24"/>
          <w:lang w:val="sq-AL"/>
        </w:rPr>
        <w:t xml:space="preserve">Anëtarët </w:t>
      </w:r>
      <w:r w:rsidR="008B0376">
        <w:rPr>
          <w:rFonts w:ascii="Garamond" w:hAnsi="Garamond"/>
          <w:sz w:val="24"/>
          <w:szCs w:val="24"/>
          <w:lang w:val="sq-AL"/>
        </w:rPr>
        <w:t>dhe ekspertët e</w:t>
      </w:r>
      <w:r w:rsidR="008B0376" w:rsidRPr="00EF490E">
        <w:rPr>
          <w:rFonts w:ascii="Garamond" w:hAnsi="Garamond"/>
          <w:sz w:val="24"/>
          <w:szCs w:val="24"/>
          <w:lang w:val="sq-AL"/>
        </w:rPr>
        <w:t xml:space="preserve"> jashtëm të këtyre komiteteve</w:t>
      </w:r>
      <w:r w:rsidR="008B0376">
        <w:rPr>
          <w:rFonts w:ascii="Garamond" w:hAnsi="Garamond"/>
          <w:sz w:val="24"/>
          <w:szCs w:val="24"/>
          <w:lang w:val="sq-AL"/>
        </w:rPr>
        <w:t xml:space="preserve"> të krijuara në kuadër të implementi</w:t>
      </w:r>
      <w:r w:rsidR="002A2065">
        <w:rPr>
          <w:rFonts w:ascii="Garamond" w:hAnsi="Garamond"/>
          <w:sz w:val="24"/>
          <w:szCs w:val="24"/>
          <w:lang w:val="sq-AL"/>
        </w:rPr>
        <w:t>mit të programit të Certifiki9mit</w:t>
      </w:r>
      <w:r w:rsidR="008B0376">
        <w:rPr>
          <w:rFonts w:ascii="Garamond" w:hAnsi="Garamond"/>
          <w:sz w:val="24"/>
          <w:szCs w:val="24"/>
          <w:lang w:val="sq-AL"/>
        </w:rPr>
        <w:t>, u kërkohet  të ruajnë paanshmërinë</w:t>
      </w:r>
      <w:r w:rsidR="008B0376" w:rsidRPr="00EF490E">
        <w:rPr>
          <w:rFonts w:ascii="Garamond" w:hAnsi="Garamond"/>
          <w:sz w:val="24"/>
          <w:szCs w:val="24"/>
          <w:lang w:val="sq-AL"/>
        </w:rPr>
        <w:t xml:space="preserve"> e tyre</w:t>
      </w:r>
      <w:r w:rsidR="008B0376">
        <w:rPr>
          <w:rFonts w:ascii="Garamond" w:hAnsi="Garamond"/>
          <w:sz w:val="24"/>
          <w:szCs w:val="24"/>
          <w:lang w:val="sq-AL"/>
        </w:rPr>
        <w:t>, gjatë ushtrimit të funksionit</w:t>
      </w:r>
      <w:r w:rsidR="002A2065">
        <w:rPr>
          <w:rFonts w:ascii="Garamond" w:hAnsi="Garamond"/>
          <w:sz w:val="24"/>
          <w:szCs w:val="24"/>
          <w:lang w:val="sq-AL"/>
        </w:rPr>
        <w:t xml:space="preserve"> në aktivitetet e certifikimit</w:t>
      </w:r>
      <w:r w:rsidR="008B0376">
        <w:rPr>
          <w:rFonts w:ascii="Garamond" w:hAnsi="Garamond"/>
          <w:sz w:val="24"/>
          <w:szCs w:val="24"/>
          <w:lang w:val="sq-AL"/>
        </w:rPr>
        <w:t xml:space="preserve"> dhe u kërkohet të nënshkruajnë deklaratë</w:t>
      </w:r>
      <w:r w:rsidR="008B0376" w:rsidRPr="00EF490E">
        <w:rPr>
          <w:rFonts w:ascii="Garamond" w:hAnsi="Garamond"/>
          <w:sz w:val="24"/>
          <w:szCs w:val="24"/>
          <w:lang w:val="sq-AL"/>
        </w:rPr>
        <w:t xml:space="preserve"> k</w:t>
      </w:r>
      <w:r w:rsidR="008B0376">
        <w:rPr>
          <w:rFonts w:ascii="Garamond" w:hAnsi="Garamond"/>
          <w:sz w:val="24"/>
          <w:szCs w:val="24"/>
          <w:lang w:val="sq-AL"/>
        </w:rPr>
        <w:t>onfidencialiteti</w:t>
      </w:r>
      <w:r w:rsidR="008B0376" w:rsidRPr="00EF490E">
        <w:rPr>
          <w:rFonts w:ascii="Garamond" w:hAnsi="Garamond"/>
          <w:sz w:val="24"/>
          <w:szCs w:val="24"/>
          <w:lang w:val="sq-AL"/>
        </w:rPr>
        <w:t xml:space="preserve">. </w:t>
      </w:r>
    </w:p>
    <w:p w:rsidR="008B0376" w:rsidRDefault="008B0376" w:rsidP="008B0376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:rsidR="008B0376" w:rsidRDefault="008B0376" w:rsidP="008B0376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:rsidR="008B0376" w:rsidRDefault="008B0376" w:rsidP="008B0376">
      <w:pPr>
        <w:pStyle w:val="NoSpacing"/>
        <w:jc w:val="both"/>
        <w:rPr>
          <w:rFonts w:ascii="Garamond" w:hAnsi="Garamond"/>
          <w:sz w:val="24"/>
          <w:szCs w:val="24"/>
          <w:lang w:val="sq-AL"/>
        </w:rPr>
      </w:pPr>
    </w:p>
    <w:p w:rsidR="008B0376" w:rsidRDefault="008B0376" w:rsidP="008B0376">
      <w:pPr>
        <w:pStyle w:val="NoSpacing"/>
        <w:jc w:val="both"/>
        <w:rPr>
          <w:rFonts w:ascii="Garamond" w:hAnsi="Garamond"/>
          <w:b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 xml:space="preserve">                                                                                </w:t>
      </w:r>
      <w:r w:rsidRPr="00567DE6">
        <w:rPr>
          <w:rFonts w:ascii="Garamond" w:hAnsi="Garamond"/>
          <w:b/>
          <w:sz w:val="24"/>
          <w:szCs w:val="24"/>
          <w:lang w:val="sq-AL"/>
        </w:rPr>
        <w:t>ADMINISTRATORI</w:t>
      </w:r>
    </w:p>
    <w:p w:rsidR="006B6EF2" w:rsidRPr="00AB7C1B" w:rsidRDefault="00AB7C1B" w:rsidP="00AB7C1B">
      <w:pPr>
        <w:jc w:val="center"/>
        <w:rPr>
          <w:b/>
          <w:sz w:val="24"/>
          <w:szCs w:val="24"/>
        </w:rPr>
      </w:pPr>
      <w:r>
        <w:t xml:space="preserve">     </w:t>
      </w:r>
      <w:r>
        <w:rPr>
          <w:b/>
        </w:rPr>
        <w:t xml:space="preserve">                                         </w:t>
      </w:r>
      <w:r>
        <w:rPr>
          <w:b/>
          <w:sz w:val="24"/>
          <w:szCs w:val="24"/>
        </w:rPr>
        <w:t xml:space="preserve">Robert  </w:t>
      </w:r>
      <w:proofErr w:type="spellStart"/>
      <w:r>
        <w:rPr>
          <w:b/>
          <w:sz w:val="24"/>
          <w:szCs w:val="24"/>
        </w:rPr>
        <w:t>Koci</w:t>
      </w:r>
      <w:proofErr w:type="spellEnd"/>
    </w:p>
    <w:sectPr w:rsidR="006B6EF2" w:rsidRPr="00AB7C1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737" w:rsidRDefault="00372737" w:rsidP="009E1254">
      <w:pPr>
        <w:spacing w:after="0" w:line="240" w:lineRule="auto"/>
      </w:pPr>
      <w:r>
        <w:separator/>
      </w:r>
    </w:p>
  </w:endnote>
  <w:endnote w:type="continuationSeparator" w:id="0">
    <w:p w:rsidR="00372737" w:rsidRDefault="00372737" w:rsidP="009E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737" w:rsidRDefault="00372737" w:rsidP="009E1254">
      <w:pPr>
        <w:spacing w:after="0" w:line="240" w:lineRule="auto"/>
      </w:pPr>
      <w:r>
        <w:separator/>
      </w:r>
    </w:p>
  </w:footnote>
  <w:footnote w:type="continuationSeparator" w:id="0">
    <w:p w:rsidR="00372737" w:rsidRDefault="00372737" w:rsidP="009E1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108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Layout w:type="fixed"/>
      <w:tblLook w:val="04A0" w:firstRow="1" w:lastRow="0" w:firstColumn="1" w:lastColumn="0" w:noHBand="0" w:noVBand="1"/>
    </w:tblPr>
    <w:tblGrid>
      <w:gridCol w:w="2864"/>
      <w:gridCol w:w="3683"/>
      <w:gridCol w:w="1137"/>
      <w:gridCol w:w="1672"/>
    </w:tblGrid>
    <w:tr w:rsidR="009E1254" w:rsidRPr="009E1254" w:rsidTr="00D27C05">
      <w:trPr>
        <w:trHeight w:val="274"/>
      </w:trPr>
      <w:tc>
        <w:tcPr>
          <w:tcW w:w="2864" w:type="dxa"/>
          <w:vMerge w:val="restart"/>
          <w:tc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</w:tcBorders>
          <w:vAlign w:val="center"/>
          <w:hideMark/>
        </w:tcPr>
        <w:p w:rsidR="009E1254" w:rsidRPr="009E1254" w:rsidRDefault="009E1254" w:rsidP="009E1254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imes New Roman" w:eastAsia="MS Mincho" w:hAnsi="Times New Roman" w:cs="Times New Roman"/>
              <w:sz w:val="20"/>
              <w:szCs w:val="20"/>
              <w:lang w:val="sq-AL"/>
            </w:rPr>
          </w:pPr>
          <w:r w:rsidRPr="009E1254">
            <w:rPr>
              <w:rFonts w:ascii="Calibri" w:eastAsia="Calibri" w:hAnsi="Calibri" w:cs="Times New Roman"/>
              <w:noProof/>
            </w:rPr>
            <mc:AlternateContent>
              <mc:Choice Requires="wps">
                <w:drawing>
                  <wp:inline distT="0" distB="0" distL="0" distR="0" wp14:anchorId="54BE3CE8" wp14:editId="21336866">
                    <wp:extent cx="1865630" cy="469900"/>
                    <wp:effectExtent l="0" t="0" r="1270" b="0"/>
                    <wp:docPr id="1" name="WordAr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0" y="0"/>
                              <a:ext cx="1865630" cy="46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1254" w:rsidRDefault="009E1254" w:rsidP="009E1254">
                                <w:pPr>
                                  <w:pStyle w:val="NormalWeb"/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val="en-US" w:eastAsia="en-US"/>
                                  </w:rPr>
                                  <w:drawing>
                                    <wp:inline distT="0" distB="0" distL="0" distR="0" wp14:anchorId="3BE31DB4" wp14:editId="12F76347">
                                      <wp:extent cx="1692275" cy="368300"/>
                                      <wp:effectExtent l="0" t="0" r="0" b="0"/>
                                      <wp:docPr id="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r="7276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92275" cy="368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54BE3CE8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" o:spid="_x0000_s1026" type="#_x0000_t202" style="width:146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cXhvQIAAM4FAAAOAAAAZHJzL2Uyb0RvYy54bWysVN9vmzAQfp+0/8HyOwUyhwAqqdIQpknd&#10;D6md9uyACdbAZrYTkk3733c2SZq2mjRt48Gyfcd39919vuubfdeiHVOaS5Hh8CrAiIlSVlxsMvz5&#10;ofBijLShoqKtFCzDB6bxzfz1q+uhT9lENrKtmEIAInQ69BlujOlT39dlwzqqr2TPBBhrqTpq4Kg2&#10;fqXoAOhd60+CIPIHqapeyZJpDbf5aMRzh1/XrDQf61ozg9oMQ27Grcqta7v682uabhTtG14e06B/&#10;kUVHuYCgZ6icGoq2ir+A6nippJa1uSpl58u65iVzHIBNGDxjc9/QnjkuUBzdn8uk/x9s+WH3SSFe&#10;Qe8wErSDFn2Bii6UQaEtztDrFHzue/Ay+1u5t46WqO7vZPlVIyGXDRUbtlBKDg2jFSRnoY7XjsLD&#10;oQdch+dfAI7o2kKvh/eyAh+6NdLB72vV2TBQIQQxoXWHc7vY3qDSJhJH0+gNmEqwkShJAtdPn6an&#10;v3ulzVsmO2Q3GVYgB4dOd3faADtwPbnYYEIWvG2dJFrx5AIcxxuIDb9am83CdfhHEiSreBUTj0yi&#10;lUeCPPcWxZJ4URHOpvmbfLnMw582bkjShlcVEzbMSW0h+bNuHnU/6uSsNy1bXlk4m5JWm/WyVWhH&#10;Qe2F+2wPIfkLN/9pGs4MXJ5RCickuJ0kXhHFM48UZOolsyD2gjC5TaKAJCQvnlK644L9OyU0ZDiZ&#10;TqajxH7LLXDfS2407biBedLyLsPx2YmmVpgrUbnWGsrbcX9RCpv+YymgYqdGO8FajY5qNfv1HlCs&#10;iteyOoB0lQRlgQhhCMKmkeo7RgMMlAzrb1uqGEbtOwGPIgkJsRPIHch0NoGDurSsLy1UlACVYYPR&#10;uF2acWpte8U3DUQ6PcMFPJmCOzU/ZgVU7AGGhiN1HHB2Kl2endfjGJ7/AgAA//8DAFBLAwQUAAYA&#10;CAAAACEAhtLLidoAAAAEAQAADwAAAGRycy9kb3ducmV2LnhtbEyPS0/DMBCE70j8B2uRuFG75VVC&#10;nKriIXHohZLet/GSRMR2FG+b9N+zcIHLSKtZzXyTrybfqSMNqY3BwnxmQFGoomtDbaH8eL1agkqM&#10;wWEXA1k4UYJVcX6WY+biGN7puOVaSUhIGVpomPtM61Q15DHNYk9BvM84eGQ5h1q7AUcJ951eGHOn&#10;PbZBGhrs6amh6mt78BaY3Xp+Kl98ettNm+exMdUtltZeXkzrR1BME/89ww++oEMhTPt4CC6pzoIM&#10;4V8Vb/FwLTP2Fu5vDOgi1//hi28AAAD//wMAUEsBAi0AFAAGAAgAAAAhALaDOJL+AAAA4QEAABMA&#10;AAAAAAAAAAAAAAAAAAAAAFtDb250ZW50X1R5cGVzXS54bWxQSwECLQAUAAYACAAAACEAOP0h/9YA&#10;AACUAQAACwAAAAAAAAAAAAAAAAAvAQAAX3JlbHMvLnJlbHNQSwECLQAUAAYACAAAACEA7eXF4b0C&#10;AADOBQAADgAAAAAAAAAAAAAAAAAuAgAAZHJzL2Uyb0RvYy54bWxQSwECLQAUAAYACAAAACEAhtLL&#10;idoAAAAEAQAADwAAAAAAAAAAAAAAAAAXBQAAZHJzL2Rvd25yZXYueG1sUEsFBgAAAAAEAAQA8wAA&#10;AB4GAAAAAA==&#10;" filled="f" stroked="f">
                    <o:lock v:ext="edit" shapetype="t"/>
                    <v:textbox style="mso-fit-shape-to-text:t">
                      <w:txbxContent>
                        <w:p w:rsidR="009E1254" w:rsidRDefault="009E1254" w:rsidP="009E1254">
                          <w:pPr>
                            <w:pStyle w:val="NormalWeb"/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n-US" w:eastAsia="en-US"/>
                            </w:rPr>
                            <w:drawing>
                              <wp:inline distT="0" distB="0" distL="0" distR="0" wp14:anchorId="3BE31DB4" wp14:editId="12F76347">
                                <wp:extent cx="1692275" cy="368300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7276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2275" cy="36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683" w:type="dxa"/>
          <w:vMerge w:val="restart"/>
          <w:tc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</w:tcBorders>
          <w:vAlign w:val="center"/>
          <w:hideMark/>
        </w:tcPr>
        <w:p w:rsidR="009E1254" w:rsidRPr="009E1254" w:rsidRDefault="00954DF7" w:rsidP="00954DF7">
          <w:pPr>
            <w:spacing w:line="252" w:lineRule="auto"/>
            <w:rPr>
              <w:rFonts w:ascii="Times New Roman" w:eastAsia="MS Mincho" w:hAnsi="Times New Roman" w:cs="Times New Roman"/>
              <w:b/>
              <w:bCs/>
              <w:sz w:val="24"/>
              <w:szCs w:val="24"/>
              <w:lang w:val="sq-AL"/>
            </w:rPr>
          </w:pPr>
          <w:r>
            <w:rPr>
              <w:rFonts w:ascii="Times New Roman" w:eastAsia="MS Mincho" w:hAnsi="Times New Roman" w:cs="Times New Roman"/>
              <w:b/>
              <w:bCs/>
              <w:sz w:val="24"/>
              <w:szCs w:val="24"/>
              <w:lang w:val="sq-AL"/>
            </w:rPr>
            <w:t>ANGAZHIMI I ADMINISTRATORIT PER PA</w:t>
          </w:r>
          <w:r w:rsidR="002B2F91">
            <w:rPr>
              <w:rFonts w:ascii="Times New Roman" w:eastAsia="MS Mincho" w:hAnsi="Times New Roman" w:cs="Times New Roman"/>
              <w:b/>
              <w:bCs/>
              <w:sz w:val="24"/>
              <w:szCs w:val="24"/>
              <w:lang w:val="sq-AL"/>
            </w:rPr>
            <w:t xml:space="preserve"> </w:t>
          </w:r>
          <w:r>
            <w:rPr>
              <w:rFonts w:ascii="Times New Roman" w:eastAsia="MS Mincho" w:hAnsi="Times New Roman" w:cs="Times New Roman"/>
              <w:b/>
              <w:bCs/>
              <w:sz w:val="24"/>
              <w:szCs w:val="24"/>
              <w:lang w:val="sq-AL"/>
            </w:rPr>
            <w:t>ANSHMERINE</w:t>
          </w:r>
        </w:p>
      </w:tc>
      <w:tc>
        <w:tcPr>
          <w:tcW w:w="1137" w:type="dxa"/>
          <w:tc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</w:tcBorders>
          <w:vAlign w:val="center"/>
          <w:hideMark/>
        </w:tcPr>
        <w:p w:rsidR="009E1254" w:rsidRPr="009E1254" w:rsidRDefault="009E1254" w:rsidP="009E1254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MS Mincho" w:hAnsi="Times New Roman" w:cs="Times New Roman"/>
              <w:sz w:val="20"/>
              <w:szCs w:val="20"/>
              <w:lang w:val="sq-AL"/>
            </w:rPr>
          </w:pPr>
          <w:r w:rsidRPr="009E1254">
            <w:rPr>
              <w:rFonts w:ascii="Times New Roman" w:eastAsia="MS Mincho" w:hAnsi="Times New Roman" w:cs="Times New Roman"/>
              <w:sz w:val="20"/>
              <w:szCs w:val="20"/>
              <w:lang w:val="sq-AL"/>
            </w:rPr>
            <w:t xml:space="preserve">Kodi: </w:t>
          </w:r>
        </w:p>
      </w:tc>
      <w:tc>
        <w:tcPr>
          <w:tcW w:w="1672" w:type="dxa"/>
          <w:tc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</w:tcBorders>
          <w:vAlign w:val="center"/>
          <w:hideMark/>
        </w:tcPr>
        <w:p w:rsidR="009E1254" w:rsidRPr="009E1254" w:rsidRDefault="00681AE9" w:rsidP="009E1254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MS Mincho" w:hAnsi="Times New Roman" w:cs="Times New Roman"/>
              <w:sz w:val="20"/>
              <w:szCs w:val="20"/>
              <w:lang w:val="sq-AL"/>
            </w:rPr>
          </w:pPr>
          <w:r>
            <w:rPr>
              <w:rFonts w:ascii="Times New Roman" w:eastAsia="MS Mincho" w:hAnsi="Times New Roman" w:cs="Times New Roman"/>
              <w:sz w:val="20"/>
              <w:szCs w:val="20"/>
              <w:lang w:val="sq-AL"/>
            </w:rPr>
            <w:t>FO-HVAT-01</w:t>
          </w:r>
        </w:p>
      </w:tc>
    </w:tr>
    <w:tr w:rsidR="009E1254" w:rsidRPr="009E1254" w:rsidTr="00D27C05">
      <w:trPr>
        <w:trHeight w:val="275"/>
      </w:trPr>
      <w:tc>
        <w:tcPr>
          <w:tcW w:w="2864" w:type="dxa"/>
          <w:vMerge/>
          <w:tc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</w:tcBorders>
          <w:vAlign w:val="center"/>
          <w:hideMark/>
        </w:tcPr>
        <w:p w:rsidR="009E1254" w:rsidRPr="009E1254" w:rsidRDefault="009E1254" w:rsidP="009E1254">
          <w:pPr>
            <w:spacing w:after="0" w:line="276" w:lineRule="auto"/>
            <w:rPr>
              <w:rFonts w:ascii="Times New Roman" w:eastAsia="MS Mincho" w:hAnsi="Times New Roman" w:cs="Times New Roman"/>
              <w:sz w:val="20"/>
              <w:szCs w:val="20"/>
              <w:lang w:val="sq-AL"/>
            </w:rPr>
          </w:pPr>
        </w:p>
      </w:tc>
      <w:tc>
        <w:tcPr>
          <w:tcW w:w="3683" w:type="dxa"/>
          <w:vMerge/>
          <w:tc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</w:tcBorders>
          <w:vAlign w:val="center"/>
          <w:hideMark/>
        </w:tcPr>
        <w:p w:rsidR="009E1254" w:rsidRPr="009E1254" w:rsidRDefault="009E1254" w:rsidP="009E1254">
          <w:pPr>
            <w:spacing w:after="0" w:line="276" w:lineRule="auto"/>
            <w:rPr>
              <w:rFonts w:ascii="Times New Roman" w:eastAsia="MS Mincho" w:hAnsi="Times New Roman" w:cs="Times New Roman"/>
              <w:b/>
              <w:bCs/>
              <w:sz w:val="24"/>
              <w:szCs w:val="24"/>
              <w:lang w:val="sq-AL"/>
            </w:rPr>
          </w:pPr>
        </w:p>
      </w:tc>
      <w:tc>
        <w:tcPr>
          <w:tcW w:w="1137" w:type="dxa"/>
          <w:tc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</w:tcBorders>
          <w:vAlign w:val="center"/>
          <w:hideMark/>
        </w:tcPr>
        <w:p w:rsidR="009E1254" w:rsidRPr="009E1254" w:rsidRDefault="009E1254" w:rsidP="009E1254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MS Mincho" w:hAnsi="Times New Roman" w:cs="Times New Roman"/>
              <w:sz w:val="20"/>
              <w:szCs w:val="20"/>
              <w:lang w:val="sq-AL"/>
            </w:rPr>
          </w:pPr>
          <w:r w:rsidRPr="009E1254">
            <w:rPr>
              <w:rFonts w:ascii="Times New Roman" w:eastAsia="MS Mincho" w:hAnsi="Times New Roman" w:cs="Times New Roman"/>
              <w:sz w:val="20"/>
              <w:szCs w:val="20"/>
              <w:lang w:val="sq-AL"/>
            </w:rPr>
            <w:t>Rishikimi:</w:t>
          </w:r>
        </w:p>
      </w:tc>
      <w:tc>
        <w:tcPr>
          <w:tcW w:w="1672" w:type="dxa"/>
          <w:tc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</w:tcBorders>
          <w:vAlign w:val="center"/>
          <w:hideMark/>
        </w:tcPr>
        <w:p w:rsidR="009E1254" w:rsidRPr="009E1254" w:rsidRDefault="00681AE9" w:rsidP="009E1254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MS Mincho" w:hAnsi="Times New Roman" w:cs="Times New Roman"/>
              <w:sz w:val="20"/>
              <w:szCs w:val="20"/>
              <w:lang w:val="sq-AL"/>
            </w:rPr>
          </w:pPr>
          <w:r>
            <w:rPr>
              <w:rFonts w:ascii="Times New Roman" w:eastAsia="MS Mincho" w:hAnsi="Times New Roman" w:cs="Times New Roman"/>
              <w:sz w:val="20"/>
              <w:szCs w:val="20"/>
              <w:lang w:val="sq-AL"/>
            </w:rPr>
            <w:t>Nr. 01</w:t>
          </w:r>
        </w:p>
      </w:tc>
    </w:tr>
    <w:tr w:rsidR="009E1254" w:rsidRPr="009E1254" w:rsidTr="00D27C05">
      <w:trPr>
        <w:trHeight w:val="275"/>
      </w:trPr>
      <w:tc>
        <w:tcPr>
          <w:tcW w:w="2864" w:type="dxa"/>
          <w:vMerge/>
          <w:tc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</w:tcBorders>
          <w:vAlign w:val="center"/>
          <w:hideMark/>
        </w:tcPr>
        <w:p w:rsidR="009E1254" w:rsidRPr="009E1254" w:rsidRDefault="009E1254" w:rsidP="009E1254">
          <w:pPr>
            <w:spacing w:after="0" w:line="276" w:lineRule="auto"/>
            <w:rPr>
              <w:rFonts w:ascii="Times New Roman" w:eastAsia="MS Mincho" w:hAnsi="Times New Roman" w:cs="Times New Roman"/>
              <w:sz w:val="20"/>
              <w:szCs w:val="20"/>
              <w:lang w:val="sq-AL"/>
            </w:rPr>
          </w:pPr>
        </w:p>
      </w:tc>
      <w:tc>
        <w:tcPr>
          <w:tcW w:w="3683" w:type="dxa"/>
          <w:vMerge/>
          <w:tc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</w:tcBorders>
          <w:vAlign w:val="center"/>
          <w:hideMark/>
        </w:tcPr>
        <w:p w:rsidR="009E1254" w:rsidRPr="009E1254" w:rsidRDefault="009E1254" w:rsidP="009E1254">
          <w:pPr>
            <w:spacing w:after="0" w:line="276" w:lineRule="auto"/>
            <w:rPr>
              <w:rFonts w:ascii="Times New Roman" w:eastAsia="MS Mincho" w:hAnsi="Times New Roman" w:cs="Times New Roman"/>
              <w:b/>
              <w:bCs/>
              <w:sz w:val="24"/>
              <w:szCs w:val="24"/>
              <w:lang w:val="sq-AL"/>
            </w:rPr>
          </w:pPr>
        </w:p>
      </w:tc>
      <w:tc>
        <w:tcPr>
          <w:tcW w:w="1137" w:type="dxa"/>
          <w:tc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</w:tcBorders>
          <w:vAlign w:val="center"/>
          <w:hideMark/>
        </w:tcPr>
        <w:p w:rsidR="009E1254" w:rsidRPr="009E1254" w:rsidRDefault="009E1254" w:rsidP="009E1254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MS Mincho" w:hAnsi="Times New Roman" w:cs="Times New Roman"/>
              <w:sz w:val="20"/>
              <w:szCs w:val="20"/>
              <w:lang w:val="sq-AL"/>
            </w:rPr>
          </w:pPr>
          <w:r w:rsidRPr="009E1254">
            <w:rPr>
              <w:rFonts w:ascii="Times New Roman" w:eastAsia="MS Mincho" w:hAnsi="Times New Roman" w:cs="Times New Roman"/>
              <w:sz w:val="20"/>
              <w:szCs w:val="20"/>
              <w:lang w:val="sq-AL"/>
            </w:rPr>
            <w:t>Data:</w:t>
          </w:r>
        </w:p>
      </w:tc>
      <w:tc>
        <w:tcPr>
          <w:tcW w:w="1672" w:type="dxa"/>
          <w:tc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</w:tcBorders>
          <w:vAlign w:val="center"/>
          <w:hideMark/>
        </w:tcPr>
        <w:p w:rsidR="009E1254" w:rsidRPr="009E1254" w:rsidRDefault="00681AE9" w:rsidP="009E1254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MS Mincho" w:hAnsi="Times New Roman" w:cs="Times New Roman"/>
              <w:sz w:val="20"/>
              <w:szCs w:val="20"/>
              <w:lang w:val="sq-AL"/>
            </w:rPr>
          </w:pPr>
          <w:r>
            <w:rPr>
              <w:rFonts w:ascii="Times New Roman" w:eastAsia="MS Mincho" w:hAnsi="Times New Roman" w:cs="Times New Roman"/>
              <w:sz w:val="20"/>
              <w:szCs w:val="20"/>
              <w:lang w:val="sq-AL"/>
            </w:rPr>
            <w:t>06. 05. 2023</w:t>
          </w:r>
        </w:p>
      </w:tc>
    </w:tr>
    <w:tr w:rsidR="009E1254" w:rsidRPr="009E1254" w:rsidTr="00D27C05">
      <w:trPr>
        <w:trHeight w:val="275"/>
      </w:trPr>
      <w:tc>
        <w:tcPr>
          <w:tcW w:w="2864" w:type="dxa"/>
          <w:tc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</w:tcBorders>
          <w:vAlign w:val="center"/>
          <w:hideMark/>
        </w:tcPr>
        <w:p w:rsidR="009E1254" w:rsidRPr="009E1254" w:rsidRDefault="009E1254" w:rsidP="009E1254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imes New Roman" w:eastAsia="MS Mincho" w:hAnsi="Times New Roman" w:cs="Times New Roman"/>
              <w:sz w:val="20"/>
              <w:szCs w:val="20"/>
              <w:lang w:val="sq-AL"/>
            </w:rPr>
          </w:pPr>
          <w:r w:rsidRPr="009E1254">
            <w:rPr>
              <w:rFonts w:ascii="Times New Roman" w:eastAsia="MS Mincho" w:hAnsi="Times New Roman" w:cs="Times New Roman"/>
              <w:sz w:val="20"/>
              <w:szCs w:val="20"/>
              <w:lang w:val="sq-AL"/>
            </w:rPr>
            <w:t>TRUPË INSPEKTUSE</w:t>
          </w:r>
        </w:p>
      </w:tc>
      <w:tc>
        <w:tcPr>
          <w:tcW w:w="3683" w:type="dxa"/>
          <w:vMerge/>
          <w:tc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</w:tcBorders>
          <w:vAlign w:val="center"/>
          <w:hideMark/>
        </w:tcPr>
        <w:p w:rsidR="009E1254" w:rsidRPr="009E1254" w:rsidRDefault="009E1254" w:rsidP="009E1254">
          <w:pPr>
            <w:spacing w:after="0" w:line="276" w:lineRule="auto"/>
            <w:rPr>
              <w:rFonts w:ascii="Times New Roman" w:eastAsia="MS Mincho" w:hAnsi="Times New Roman" w:cs="Times New Roman"/>
              <w:b/>
              <w:bCs/>
              <w:sz w:val="24"/>
              <w:szCs w:val="24"/>
              <w:lang w:val="sq-AL"/>
            </w:rPr>
          </w:pPr>
        </w:p>
      </w:tc>
      <w:tc>
        <w:tcPr>
          <w:tcW w:w="1137" w:type="dxa"/>
          <w:tc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</w:tcBorders>
          <w:vAlign w:val="center"/>
          <w:hideMark/>
        </w:tcPr>
        <w:p w:rsidR="009E1254" w:rsidRPr="009E1254" w:rsidRDefault="009E1254" w:rsidP="009E1254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MS Mincho" w:hAnsi="Times New Roman" w:cs="Times New Roman"/>
              <w:sz w:val="20"/>
              <w:szCs w:val="20"/>
              <w:lang w:val="sq-AL"/>
            </w:rPr>
          </w:pPr>
          <w:r w:rsidRPr="009E1254">
            <w:rPr>
              <w:rFonts w:ascii="Times New Roman" w:eastAsia="MS Mincho" w:hAnsi="Times New Roman" w:cs="Times New Roman"/>
              <w:sz w:val="20"/>
              <w:szCs w:val="20"/>
              <w:lang w:val="sq-AL"/>
            </w:rPr>
            <w:t>F</w:t>
          </w:r>
          <w:r w:rsidRPr="009E1254">
            <w:rPr>
              <w:rFonts w:ascii="Times New Roman" w:eastAsia="MS Mincho" w:hAnsi="Times New Roman" w:cs="Times New Roman"/>
              <w:b/>
              <w:sz w:val="20"/>
              <w:szCs w:val="20"/>
              <w:lang w:val="sq-AL"/>
            </w:rPr>
            <w:t>a</w:t>
          </w:r>
          <w:r w:rsidRPr="009E1254">
            <w:rPr>
              <w:rFonts w:ascii="Times New Roman" w:eastAsia="MS Mincho" w:hAnsi="Times New Roman" w:cs="Times New Roman"/>
              <w:sz w:val="20"/>
              <w:szCs w:val="20"/>
              <w:lang w:val="sq-AL"/>
            </w:rPr>
            <w:t>qe:</w:t>
          </w:r>
        </w:p>
      </w:tc>
      <w:tc>
        <w:tcPr>
          <w:tcW w:w="1672" w:type="dxa"/>
          <w:tc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</w:tcBorders>
          <w:vAlign w:val="center"/>
          <w:hideMark/>
        </w:tcPr>
        <w:p w:rsidR="009E1254" w:rsidRPr="009E1254" w:rsidRDefault="009E1254" w:rsidP="009E1254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MS Mincho" w:hAnsi="Times New Roman" w:cs="Times New Roman"/>
              <w:sz w:val="20"/>
              <w:szCs w:val="20"/>
              <w:lang w:val="sq-AL"/>
            </w:rPr>
          </w:pPr>
          <w:r w:rsidRPr="009E1254">
            <w:rPr>
              <w:rFonts w:ascii="Times New Roman" w:eastAsia="MS Mincho" w:hAnsi="Times New Roman" w:cs="Times New Roman"/>
              <w:sz w:val="20"/>
              <w:szCs w:val="20"/>
              <w:lang w:val="sq-AL"/>
            </w:rPr>
            <w:t xml:space="preserve">Faqe </w:t>
          </w:r>
          <w:r w:rsidRPr="009E1254">
            <w:rPr>
              <w:rFonts w:ascii="Times New Roman" w:eastAsia="MS Mincho" w:hAnsi="Times New Roman" w:cs="Times New Roman"/>
              <w:bCs/>
              <w:sz w:val="20"/>
              <w:szCs w:val="20"/>
              <w:lang w:val="sq-AL"/>
            </w:rPr>
            <w:fldChar w:fldCharType="begin"/>
          </w:r>
          <w:r w:rsidRPr="009E1254">
            <w:rPr>
              <w:rFonts w:ascii="Times New Roman" w:eastAsia="MS Mincho" w:hAnsi="Times New Roman" w:cs="Times New Roman"/>
              <w:bCs/>
              <w:sz w:val="20"/>
              <w:szCs w:val="20"/>
              <w:lang w:val="sq-AL"/>
            </w:rPr>
            <w:instrText xml:space="preserve"> PAGE  </w:instrText>
          </w:r>
          <w:r w:rsidRPr="009E1254">
            <w:rPr>
              <w:rFonts w:ascii="Times New Roman" w:eastAsia="MS Mincho" w:hAnsi="Times New Roman" w:cs="Times New Roman"/>
              <w:bCs/>
              <w:sz w:val="20"/>
              <w:szCs w:val="20"/>
              <w:lang w:val="sq-AL"/>
            </w:rPr>
            <w:fldChar w:fldCharType="separate"/>
          </w:r>
          <w:r w:rsidR="00681AE9">
            <w:rPr>
              <w:rFonts w:ascii="Times New Roman" w:eastAsia="MS Mincho" w:hAnsi="Times New Roman" w:cs="Times New Roman"/>
              <w:bCs/>
              <w:noProof/>
              <w:sz w:val="20"/>
              <w:szCs w:val="20"/>
              <w:lang w:val="sq-AL"/>
            </w:rPr>
            <w:t>2</w:t>
          </w:r>
          <w:r w:rsidRPr="009E1254">
            <w:rPr>
              <w:rFonts w:ascii="Times New Roman" w:eastAsia="MS Mincho" w:hAnsi="Times New Roman" w:cs="Times New Roman"/>
              <w:bCs/>
              <w:sz w:val="20"/>
              <w:szCs w:val="20"/>
              <w:lang w:val="sq-AL"/>
            </w:rPr>
            <w:fldChar w:fldCharType="end"/>
          </w:r>
          <w:r w:rsidRPr="009E1254">
            <w:rPr>
              <w:rFonts w:ascii="Times New Roman" w:eastAsia="MS Mincho" w:hAnsi="Times New Roman" w:cs="Times New Roman"/>
              <w:sz w:val="20"/>
              <w:szCs w:val="20"/>
              <w:lang w:val="sq-AL"/>
            </w:rPr>
            <w:t xml:space="preserve"> nga </w:t>
          </w:r>
          <w:r w:rsidRPr="009E1254">
            <w:rPr>
              <w:rFonts w:ascii="Times New Roman" w:eastAsia="MS Mincho" w:hAnsi="Times New Roman" w:cs="Times New Roman"/>
              <w:bCs/>
              <w:sz w:val="20"/>
              <w:szCs w:val="20"/>
              <w:lang w:val="sq-AL"/>
            </w:rPr>
            <w:fldChar w:fldCharType="begin"/>
          </w:r>
          <w:r w:rsidRPr="009E1254">
            <w:rPr>
              <w:rFonts w:ascii="Times New Roman" w:eastAsia="MS Mincho" w:hAnsi="Times New Roman" w:cs="Times New Roman"/>
              <w:bCs/>
              <w:sz w:val="20"/>
              <w:szCs w:val="20"/>
              <w:lang w:val="sq-AL"/>
            </w:rPr>
            <w:instrText xml:space="preserve"> NUMPAGES  </w:instrText>
          </w:r>
          <w:r w:rsidRPr="009E1254">
            <w:rPr>
              <w:rFonts w:ascii="Times New Roman" w:eastAsia="MS Mincho" w:hAnsi="Times New Roman" w:cs="Times New Roman"/>
              <w:bCs/>
              <w:sz w:val="20"/>
              <w:szCs w:val="20"/>
              <w:lang w:val="sq-AL"/>
            </w:rPr>
            <w:fldChar w:fldCharType="separate"/>
          </w:r>
          <w:r w:rsidR="00681AE9">
            <w:rPr>
              <w:rFonts w:ascii="Times New Roman" w:eastAsia="MS Mincho" w:hAnsi="Times New Roman" w:cs="Times New Roman"/>
              <w:bCs/>
              <w:noProof/>
              <w:sz w:val="20"/>
              <w:szCs w:val="20"/>
              <w:lang w:val="sq-AL"/>
            </w:rPr>
            <w:t>2</w:t>
          </w:r>
          <w:r w:rsidRPr="009E1254">
            <w:rPr>
              <w:rFonts w:ascii="Times New Roman" w:eastAsia="MS Mincho" w:hAnsi="Times New Roman" w:cs="Times New Roman"/>
              <w:bCs/>
              <w:sz w:val="20"/>
              <w:szCs w:val="20"/>
              <w:lang w:val="sq-AL"/>
            </w:rPr>
            <w:fldChar w:fldCharType="end"/>
          </w:r>
        </w:p>
      </w:tc>
    </w:tr>
  </w:tbl>
  <w:p w:rsidR="009E1254" w:rsidRDefault="009E1254">
    <w:pPr>
      <w:pStyle w:val="Header"/>
    </w:pPr>
  </w:p>
  <w:p w:rsidR="009E1254" w:rsidRDefault="009E1254">
    <w:pPr>
      <w:pStyle w:val="Header"/>
    </w:pPr>
  </w:p>
  <w:p w:rsidR="009E1254" w:rsidRDefault="009E12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36"/>
    <w:rsid w:val="00167203"/>
    <w:rsid w:val="001B5135"/>
    <w:rsid w:val="001C13F6"/>
    <w:rsid w:val="00260668"/>
    <w:rsid w:val="002A2065"/>
    <w:rsid w:val="002B2F91"/>
    <w:rsid w:val="00372737"/>
    <w:rsid w:val="004B290F"/>
    <w:rsid w:val="00681AE9"/>
    <w:rsid w:val="00693EFD"/>
    <w:rsid w:val="006B6EF2"/>
    <w:rsid w:val="007C189E"/>
    <w:rsid w:val="008B0376"/>
    <w:rsid w:val="00921D9B"/>
    <w:rsid w:val="009422AC"/>
    <w:rsid w:val="00954DF7"/>
    <w:rsid w:val="009E1254"/>
    <w:rsid w:val="00A33A36"/>
    <w:rsid w:val="00AB7C1B"/>
    <w:rsid w:val="00D2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746C3-1687-476F-AC3C-B7AEE672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3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1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254"/>
  </w:style>
  <w:style w:type="paragraph" w:styleId="Footer">
    <w:name w:val="footer"/>
    <w:basedOn w:val="Normal"/>
    <w:link w:val="FooterChar"/>
    <w:uiPriority w:val="99"/>
    <w:unhideWhenUsed/>
    <w:rsid w:val="009E1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254"/>
  </w:style>
  <w:style w:type="paragraph" w:styleId="NormalWeb">
    <w:name w:val="Normal (Web)"/>
    <w:basedOn w:val="Normal"/>
    <w:uiPriority w:val="99"/>
    <w:semiHidden/>
    <w:unhideWhenUsed/>
    <w:rsid w:val="009E1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albal</dc:creator>
  <cp:keywords/>
  <dc:description/>
  <cp:lastModifiedBy>Microsoft account</cp:lastModifiedBy>
  <cp:revision>14</cp:revision>
  <dcterms:created xsi:type="dcterms:W3CDTF">2022-05-19T21:22:00Z</dcterms:created>
  <dcterms:modified xsi:type="dcterms:W3CDTF">2024-04-10T10:27:00Z</dcterms:modified>
</cp:coreProperties>
</file>