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58" w:rsidRPr="00FF003F" w:rsidRDefault="002C6F58" w:rsidP="002C6F58">
      <w:pPr>
        <w:spacing w:after="0"/>
        <w:jc w:val="center"/>
        <w:rPr>
          <w:rFonts w:ascii="Book Antiqua" w:hAnsi="Book Antiqua" w:cs="Times New Roman"/>
          <w:b/>
          <w:sz w:val="28"/>
          <w:szCs w:val="28"/>
          <w:lang w:val="nl-NL"/>
        </w:rPr>
      </w:pPr>
      <w:bookmarkStart w:id="0" w:name="_GoBack"/>
      <w:bookmarkEnd w:id="0"/>
      <w:r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       </w:t>
      </w:r>
      <w:r w:rsidRPr="00FF003F">
        <w:rPr>
          <w:rFonts w:ascii="Book Antiqua" w:hAnsi="Book Antiqua" w:cs="Times New Roman"/>
          <w:b/>
          <w:sz w:val="28"/>
          <w:szCs w:val="28"/>
          <w:lang w:val="nl-NL"/>
        </w:rPr>
        <w:t>Politikat dhe objektivat pёr pёrmbushjen e standardit ISO/IEC 17024: 2012</w:t>
      </w:r>
    </w:p>
    <w:p w:rsidR="002C6F58" w:rsidRDefault="002C6F58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</w:p>
    <w:p w:rsidR="00D307AB" w:rsidRPr="00FF003F" w:rsidRDefault="00FF003F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Trupa certifikuese HVAT</w:t>
      </w:r>
      <w:r w:rsidR="00D307AB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shpk siguron njё standard tё lartё tё kryerjes sё certifikimit tё personelit dhe ёshtё e hapur dhe mirёpret ankesat apelimet dhe vёrejtjet e aplikuesve, kandidatёve dhe personave tё certifikuar lidhur me vendimet e marra nga trupa certifikuese. Trupa certifikuese angazhohet tё pajtohet  plotёsisht me kёrkesat e standardit ISO 17024: 2012.</w:t>
      </w:r>
    </w:p>
    <w:p w:rsidR="00786C3C" w:rsidRPr="00FF003F" w:rsidRDefault="00786C3C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EBEFF9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Objektiv kryesor ne aktivitetin e </w:t>
      </w:r>
      <w:r w:rsidR="00FF003F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HVAT</w:t>
      </w:r>
      <w:r w:rsidR="00D307AB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eshte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:</w:t>
      </w:r>
    </w:p>
    <w:p w:rsidR="00786C3C" w:rsidRPr="00FF003F" w:rsidRDefault="00786C3C" w:rsidP="00786C3C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Garantimi i nje vleresimi  te paanshem dhe objektiv te klienteve;</w:t>
      </w:r>
    </w:p>
    <w:p w:rsidR="00786C3C" w:rsidRPr="00FF003F" w:rsidRDefault="00786C3C" w:rsidP="00786C3C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Promovimi i permiresimit te rendesise se</w:t>
      </w:r>
      <w:r w:rsidR="00DF7B08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certifikimeve</w:t>
      </w:r>
      <w:r w:rsidR="00D45AEC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;</w:t>
      </w:r>
    </w:p>
    <w:p w:rsidR="00786C3C" w:rsidRPr="00FF003F" w:rsidRDefault="00786C3C" w:rsidP="00786C3C">
      <w:pPr>
        <w:numPr>
          <w:ilvl w:val="0"/>
          <w:numId w:val="13"/>
        </w:numPr>
        <w:spacing w:after="0" w:line="360" w:lineRule="auto"/>
        <w:ind w:left="720" w:hanging="360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Zbatimin e ligjshmerise</w:t>
      </w:r>
      <w:r w:rsidR="00DF7B08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dhe standardeve mbi</w:t>
      </w:r>
      <w:r w:rsidR="00D45AEC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procesin e certifikimit</w:t>
      </w:r>
      <w:r w:rsidR="00DF7B08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.</w:t>
      </w:r>
    </w:p>
    <w:p w:rsidR="00786C3C" w:rsidRPr="00FF003F" w:rsidRDefault="00786C3C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Në këtë kontekst, </w:t>
      </w:r>
      <w:r w:rsidR="00FF003F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HVAT</w:t>
      </w:r>
      <w:r w:rsidR="00D45AEC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kontribuon për zhvillimin e një kulture cilësie,  përmes kualifikimeve dhe perditësimeve të </w:t>
      </w:r>
      <w:r w:rsidR="00E76BF9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ekzaminuesve të skemave të 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ndryshme duke promovuar  rritjen  e nje sistemi raportesh të bazuar mbi specifika dhe në sigurimin e garancive dhe të besueshmërisë.  </w:t>
      </w:r>
    </w:p>
    <w:p w:rsidR="00FC146E" w:rsidRPr="00FF003F" w:rsidRDefault="00786C3C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Përmes rritjes se kultures se cilesise, </w:t>
      </w:r>
      <w:r w:rsidR="00FF003F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HVAT</w:t>
      </w:r>
      <w:r w:rsidR="00D45AEC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synon të mbështesë dhe të inkurajojë </w:t>
      </w:r>
      <w:r w:rsidR="00A213A6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individet/kompanite 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për përmirësim të vazhdueshëm</w:t>
      </w:r>
      <w:r w:rsidR="00FC146E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.</w:t>
      </w:r>
    </w:p>
    <w:p w:rsidR="00786C3C" w:rsidRPr="00FF003F" w:rsidRDefault="00786C3C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Si një organ i pavarur, </w:t>
      </w:r>
      <w:r w:rsidR="00FF003F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HVAT</w:t>
      </w:r>
      <w:r w:rsidR="00D45AEC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i siguron qasje të lirë për </w:t>
      </w:r>
      <w:r w:rsidR="00865904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certifikim 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të gjith</w:t>
      </w:r>
      <w:r w:rsidR="00865904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e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</w:t>
      </w:r>
      <w:r w:rsidR="00865904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personave 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që  aplikojnë, duke u impenjuar  që të mos adoptojë  politika dhe procedura diskriminuese  ose t'i trajtojë ato në një mënyrë diskriminuese. </w:t>
      </w:r>
    </w:p>
    <w:p w:rsidR="00786C3C" w:rsidRPr="00FF003F" w:rsidRDefault="00786C3C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Ky angazhim, së bashku me fshehtësinë e të gjithë informacionit dhe transparencës së procedurave të miratuara janë realizuar në përputhje me standartet ndërkombëtare, evropiane dhe shqiptare që rregullojnë aspekte në veprimtarinë e organizmave</w:t>
      </w:r>
      <w:r w:rsidR="00865904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certifikues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, duke siguruar një nivel të shërbimit dhe formë që mund të  njihet në çdo vend. </w:t>
      </w:r>
    </w:p>
    <w:p w:rsidR="00786C3C" w:rsidRPr="00FF003F" w:rsidRDefault="00786C3C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lang w:val="it-IT"/>
        </w:rPr>
        <w:t>Paanësia në punën tonë është angazhimi Yne.</w:t>
      </w:r>
    </w:p>
    <w:p w:rsidR="00786C3C" w:rsidRPr="00FF003F" w:rsidRDefault="00786C3C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lang w:val="it-IT"/>
        </w:rPr>
        <w:lastRenderedPageBreak/>
        <w:t xml:space="preserve">Periodikisht </w:t>
      </w:r>
      <w:r w:rsidR="00FF003F" w:rsidRPr="00FF003F">
        <w:rPr>
          <w:rFonts w:ascii="Book Antiqua" w:eastAsia="Palatino Linotype" w:hAnsi="Book Antiqua" w:cstheme="minorHAnsi"/>
          <w:sz w:val="24"/>
          <w:szCs w:val="24"/>
          <w:lang w:val="it-IT"/>
        </w:rPr>
        <w:t>HVAT</w:t>
      </w:r>
      <w:r w:rsidR="00D45AEC" w:rsidRPr="00FF003F">
        <w:rPr>
          <w:rFonts w:ascii="Book Antiqua" w:eastAsia="Palatino Linotype" w:hAnsi="Book Antiqua" w:cstheme="minorHAnsi"/>
          <w:sz w:val="24"/>
          <w:szCs w:val="24"/>
          <w:lang w:val="it-IT"/>
        </w:rPr>
        <w:t xml:space="preserve"> </w:t>
      </w:r>
      <w:r w:rsidRPr="00FF003F">
        <w:rPr>
          <w:rFonts w:ascii="Book Antiqua" w:eastAsia="Palatino Linotype" w:hAnsi="Book Antiqua" w:cstheme="minorHAnsi"/>
          <w:sz w:val="24"/>
          <w:szCs w:val="24"/>
          <w:lang w:val="it-IT"/>
        </w:rPr>
        <w:t xml:space="preserve"> verifikon 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manaxhimin e rreziqeve të mundshme për paanësinë e saj  duke informuar të gjithe subjektet e identifikuar dhe duke i ftuar që të njoftojnë për eventuale pozicioni qe duhet të vleresohen.  </w:t>
      </w:r>
    </w:p>
    <w:p w:rsidR="00786C3C" w:rsidRPr="00FF003F" w:rsidRDefault="00786C3C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Për të qënë kompetente dhe të njihet si e tillë, </w:t>
      </w:r>
      <w:r w:rsidR="00FF003F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HVAT</w:t>
      </w:r>
      <w:r w:rsidR="00D45AEC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ndjek një politikë të specializimit të lartë në sektorin e saj, duke ndjekur aktivitete të standartizimit, duke bashkëpunuar në mënyrë aktive në realizimin dhe zbatimin e udhëzimeve për sektorët e kompetencës së saj,   në zhvillim dhe në veçanti trajnimin e personelit të saj, dhe çdo realitet tjetër që ka të bëjë me  kulturën e cilësisë dhe te </w:t>
      </w:r>
      <w:r w:rsidR="00015E98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vleresimit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.</w:t>
      </w:r>
    </w:p>
    <w:p w:rsidR="00786C3C" w:rsidRPr="00FF003F" w:rsidRDefault="00FF003F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lang w:val="it-IT"/>
        </w:rPr>
        <w:t>HVAT</w:t>
      </w:r>
      <w:r w:rsidR="00D45AEC" w:rsidRPr="00FF003F">
        <w:rPr>
          <w:rFonts w:ascii="Book Antiqua" w:eastAsia="Palatino Linotype" w:hAnsi="Book Antiqua" w:cstheme="minorHAnsi"/>
          <w:sz w:val="24"/>
          <w:szCs w:val="24"/>
          <w:lang w:val="it-IT"/>
        </w:rPr>
        <w:t xml:space="preserve"> </w:t>
      </w:r>
      <w:r w:rsidR="00786C3C" w:rsidRPr="00FF003F">
        <w:rPr>
          <w:rFonts w:ascii="Book Antiqua" w:eastAsia="Palatino Linotype" w:hAnsi="Book Antiqua" w:cstheme="minorHAnsi"/>
          <w:sz w:val="24"/>
          <w:szCs w:val="24"/>
          <w:lang w:val="it-IT"/>
        </w:rPr>
        <w:t xml:space="preserve"> </w:t>
      </w:r>
      <w:r w:rsidR="00786C3C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siguron dallim midis veprimtarisë së </w:t>
      </w:r>
      <w:r w:rsidR="0025452B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certifikimit </w:t>
      </w:r>
      <w:r w:rsidR="00786C3C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dhe çdo aktivitet tjetër të kryer në përputhje me objektivat ligjore.</w:t>
      </w:r>
    </w:p>
    <w:p w:rsidR="00786C3C" w:rsidRPr="00FF003F" w:rsidRDefault="00786C3C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Për zbatimin e qëllimeve statutore, </w:t>
      </w:r>
      <w:r w:rsidR="00FF003F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HVAT</w:t>
      </w:r>
      <w:r w:rsidR="00D45AEC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përdor ; </w:t>
      </w:r>
    </w:p>
    <w:p w:rsidR="00786C3C" w:rsidRPr="00FF003F" w:rsidRDefault="00786C3C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EBEFF9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lang w:val="it-IT"/>
        </w:rPr>
        <w:t>•    aktivitetet e</w:t>
      </w:r>
      <w:r w:rsidR="005003CB" w:rsidRPr="00FF003F">
        <w:rPr>
          <w:rFonts w:ascii="Book Antiqua" w:eastAsia="Palatino Linotype" w:hAnsi="Book Antiqua" w:cstheme="minorHAnsi"/>
          <w:sz w:val="24"/>
          <w:szCs w:val="24"/>
          <w:lang w:val="it-IT"/>
        </w:rPr>
        <w:t xml:space="preserve"> certifikimit</w:t>
      </w:r>
      <w:r w:rsidRPr="00FF003F">
        <w:rPr>
          <w:rFonts w:ascii="Book Antiqua" w:eastAsia="Palatino Linotype" w:hAnsi="Book Antiqua" w:cstheme="minorHAnsi"/>
          <w:sz w:val="24"/>
          <w:szCs w:val="24"/>
          <w:lang w:val="it-IT"/>
        </w:rPr>
        <w:t>.</w:t>
      </w:r>
    </w:p>
    <w:p w:rsidR="00786C3C" w:rsidRPr="00FF003F" w:rsidRDefault="00786C3C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• organizimin dhe pjesëmarrjen në ngjarje, konferenca, kongrese dhe seminare;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br/>
        <w:t>•   promovimin e studimeve të shumta mbi çështje të veçanta, në bashkëpunim me agjencitë e tjera.</w:t>
      </w:r>
    </w:p>
    <w:p w:rsidR="00786C3C" w:rsidRPr="00FF003F" w:rsidRDefault="00786C3C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EBEFF9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Të paktën çdo vit,  do të marrë pjesë në kontrollin e dokumentave  të aktiviteteve të </w:t>
      </w:r>
      <w:r w:rsidR="006E27C1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certifikimit 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të realizuara nga </w:t>
      </w:r>
      <w:r w:rsidR="00FF003F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HVAT</w:t>
      </w:r>
      <w:r w:rsidR="00D45AEC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mbi veprimtarinë e tij, dhe konfrontimi me rezultatet me planin e përmirësimit të cilësisë, ku është e mundur me tregues të matshem. </w:t>
      </w:r>
    </w:p>
    <w:p w:rsidR="00786C3C" w:rsidRPr="00FF003F" w:rsidRDefault="00786C3C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Si Administrator kam përgjegjësine për përcaktimin dhe zbatimin e këtyre planeve, të paktën një herë vit, duke vendosur veprimet korrigjuese të nevojshme.</w:t>
      </w:r>
    </w:p>
    <w:p w:rsidR="00786C3C" w:rsidRPr="00FF003F" w:rsidRDefault="00786C3C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Ankesat dhe kontestimet lidhur me manaxhimin e </w:t>
      </w:r>
      <w:r w:rsidR="009A7EDA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certifikimeve 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ose ndonjë aktiviteti tjetër dhe që nuk janë zgjidhur duke përdorur strukturat organizative ekzistuese, vendosen nën kujdesin e komiteteve teknike dhe është impenjimi im në ndjekjen dhe përbërjen e tyre.  </w:t>
      </w:r>
    </w:p>
    <w:p w:rsidR="00786C3C" w:rsidRPr="00FF003F" w:rsidRDefault="00786C3C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  </w:t>
      </w:r>
    </w:p>
    <w:p w:rsidR="00786C3C" w:rsidRPr="00FF003F" w:rsidRDefault="00786C3C" w:rsidP="00786C3C">
      <w:pPr>
        <w:spacing w:after="0" w:line="360" w:lineRule="auto"/>
        <w:jc w:val="both"/>
        <w:rPr>
          <w:rFonts w:ascii="Book Antiqua" w:eastAsia="Palatino Linotype" w:hAnsi="Book Antiqua" w:cstheme="minorHAnsi"/>
          <w:sz w:val="24"/>
          <w:szCs w:val="24"/>
          <w:shd w:val="clear" w:color="auto" w:fill="EBEFF9"/>
          <w:lang w:val="it-IT"/>
        </w:rPr>
      </w:pP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 Tirane, me 0</w:t>
      </w:r>
      <w:r w:rsidR="007F1714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6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.0</w:t>
      </w:r>
      <w:r w:rsidR="007F1714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1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.201</w:t>
      </w:r>
      <w:r w:rsidR="00FF003F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9</w:t>
      </w:r>
      <w:r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                                                              Administrator </w:t>
      </w:r>
      <w:r w:rsidR="00FF003F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>HVAT</w:t>
      </w:r>
      <w:r w:rsidR="00D45AEC" w:rsidRPr="00FF003F">
        <w:rPr>
          <w:rFonts w:ascii="Book Antiqua" w:eastAsia="Palatino Linotype" w:hAnsi="Book Antiqua" w:cstheme="minorHAnsi"/>
          <w:sz w:val="24"/>
          <w:szCs w:val="24"/>
          <w:shd w:val="clear" w:color="auto" w:fill="FFFFFF"/>
          <w:lang w:val="it-IT"/>
        </w:rPr>
        <w:t xml:space="preserve"> </w:t>
      </w:r>
    </w:p>
    <w:p w:rsidR="00E726CE" w:rsidRPr="00FF003F" w:rsidRDefault="00E726CE" w:rsidP="00F07264">
      <w:pPr>
        <w:rPr>
          <w:rFonts w:ascii="Book Antiqua" w:hAnsi="Book Antiqua" w:cs="Times New Roman"/>
          <w:b/>
          <w:sz w:val="24"/>
          <w:szCs w:val="24"/>
        </w:rPr>
      </w:pPr>
    </w:p>
    <w:p w:rsidR="00E726CE" w:rsidRPr="00FF003F" w:rsidRDefault="00E726CE" w:rsidP="00F07264">
      <w:pPr>
        <w:rPr>
          <w:rFonts w:ascii="Book Antiqua" w:hAnsi="Book Antiqua" w:cs="Times New Roman"/>
          <w:b/>
          <w:sz w:val="24"/>
          <w:szCs w:val="24"/>
        </w:rPr>
      </w:pPr>
    </w:p>
    <w:sectPr w:rsidR="00E726CE" w:rsidRPr="00FF003F" w:rsidSect="00EE7AC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39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CC" w:rsidRDefault="004D3BCC" w:rsidP="00504045">
      <w:pPr>
        <w:spacing w:after="0" w:line="240" w:lineRule="auto"/>
      </w:pPr>
      <w:r>
        <w:separator/>
      </w:r>
    </w:p>
  </w:endnote>
  <w:endnote w:type="continuationSeparator" w:id="0">
    <w:p w:rsidR="004D3BCC" w:rsidRDefault="004D3BCC" w:rsidP="0050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theme="minorHAnsi"/>
        <w:color w:val="000000"/>
        <w:sz w:val="32"/>
        <w:szCs w:val="24"/>
        <w:lang w:val="el-GR" w:eastAsia="el-GR"/>
      </w:rPr>
      <w:id w:val="-143928659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92DDD" w:rsidRPr="00EE7AC0" w:rsidRDefault="00FF003F" w:rsidP="00EE7AC0">
        <w:pPr>
          <w:shd w:val="clear" w:color="auto" w:fill="DDD9C3" w:themeFill="background2" w:themeFillShade="E6"/>
          <w:tabs>
            <w:tab w:val="center" w:pos="4819"/>
            <w:tab w:val="right" w:pos="9638"/>
          </w:tabs>
          <w:spacing w:after="160" w:line="259" w:lineRule="auto"/>
          <w:jc w:val="both"/>
          <w:rPr>
            <w:rFonts w:ascii="Times New Roman" w:eastAsia="Times New Roman" w:hAnsi="Times New Roman" w:cstheme="minorHAnsi"/>
            <w:color w:val="000000"/>
            <w:sz w:val="32"/>
            <w:szCs w:val="24"/>
            <w:lang w:val="el-GR" w:eastAsia="el-GR"/>
          </w:rPr>
        </w:pPr>
        <w:r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t>HVAT</w:t>
        </w:r>
        <w:r w:rsidR="00EE7AC0" w:rsidRPr="00EE7AC0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t>-</w:t>
        </w:r>
        <w:r w:rsidR="004A65B8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t>PO-</w:t>
        </w:r>
        <w:r w:rsidR="00EE7AC0" w:rsidRPr="00EE7AC0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t xml:space="preserve">01        Politikat dhe objektivat </w:t>
        </w:r>
        <w:r w:rsidR="00EE7AC0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t xml:space="preserve">                                                               </w:t>
        </w:r>
        <w:r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t xml:space="preserve">Rishikimi </w:t>
        </w:r>
        <w:r w:rsidR="006169B2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t xml:space="preserve">  01 date 06.05.2023</w:t>
        </w:r>
        <w:r w:rsidR="00EE7AC0" w:rsidRPr="00EE7AC0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t xml:space="preserve">             </w:t>
        </w:r>
        <w:r w:rsidR="00EF4884" w:rsidRPr="00EE7AC0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fldChar w:fldCharType="begin"/>
        </w:r>
        <w:r w:rsidR="00EE7AC0" w:rsidRPr="00EE7AC0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instrText xml:space="preserve"> PAGE   \* MERGEFORMAT </w:instrText>
        </w:r>
        <w:r w:rsidR="00EF4884" w:rsidRPr="00EE7AC0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fldChar w:fldCharType="separate"/>
        </w:r>
        <w:r w:rsidR="008D1BC6" w:rsidRPr="008D1BC6">
          <w:rPr>
            <w:rFonts w:cstheme="minorHAnsi"/>
            <w:i/>
            <w:noProof/>
            <w:color w:val="000000"/>
            <w:sz w:val="20"/>
            <w:lang w:eastAsia="el-GR"/>
          </w:rPr>
          <w:t>2</w:t>
        </w:r>
        <w:r w:rsidR="00EF4884" w:rsidRPr="00EE7AC0">
          <w:rPr>
            <w:rFonts w:eastAsia="Times New Roman" w:cstheme="minorHAnsi"/>
            <w:i/>
            <w:noProof/>
            <w:color w:val="000000"/>
            <w:sz w:val="20"/>
            <w:szCs w:val="24"/>
            <w:lang w:val="fr-FR" w:eastAsia="el-GR"/>
          </w:rPr>
          <w:fldChar w:fldCharType="end"/>
        </w:r>
        <w:r w:rsidR="00EE7AC0" w:rsidRPr="00EE7AC0">
          <w:rPr>
            <w:rFonts w:ascii="Times New Roman" w:eastAsia="Times New Roman" w:hAnsi="Times New Roman" w:cstheme="minorHAnsi"/>
            <w:i/>
            <w:color w:val="000000"/>
            <w:sz w:val="20"/>
            <w:szCs w:val="24"/>
            <w:lang w:val="fr-FR" w:eastAsia="el-GR"/>
          </w:rPr>
          <w:t xml:space="preserve">        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177081" w:displacedByCustomXml="next"/>
  <w:bookmarkStart w:id="3" w:name="_Hlk2178805" w:displacedByCustomXml="next"/>
  <w:sdt>
    <w:sdtPr>
      <w:rPr>
        <w:rFonts w:eastAsia="Times New Roman" w:cstheme="minorHAnsi"/>
        <w:color w:val="000000"/>
        <w:sz w:val="32"/>
        <w:szCs w:val="24"/>
        <w:lang w:val="el-GR" w:eastAsia="el-GR"/>
      </w:rPr>
      <w:id w:val="9932982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1469D" w:rsidRPr="00EE7AC0" w:rsidRDefault="00FF003F" w:rsidP="00EE7AC0">
        <w:pPr>
          <w:shd w:val="clear" w:color="auto" w:fill="DDD9C3" w:themeFill="background2" w:themeFillShade="E6"/>
          <w:tabs>
            <w:tab w:val="center" w:pos="4819"/>
            <w:tab w:val="right" w:pos="9638"/>
          </w:tabs>
          <w:spacing w:after="160" w:line="259" w:lineRule="auto"/>
          <w:jc w:val="both"/>
          <w:rPr>
            <w:rFonts w:ascii="Times New Roman" w:eastAsia="Times New Roman" w:hAnsi="Times New Roman" w:cstheme="minorHAnsi"/>
            <w:color w:val="000000"/>
            <w:sz w:val="32"/>
            <w:szCs w:val="24"/>
            <w:lang w:val="el-GR" w:eastAsia="el-GR"/>
          </w:rPr>
        </w:pPr>
        <w:r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t>HVAT</w:t>
        </w:r>
        <w:r w:rsidR="00EE7AC0" w:rsidRPr="00EE7AC0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t>-</w:t>
        </w:r>
        <w:r w:rsidR="004A65B8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t>PO-</w:t>
        </w:r>
        <w:r w:rsidR="00EE7AC0" w:rsidRPr="00EE7AC0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t xml:space="preserve">01        Politikat dhe </w:t>
        </w:r>
        <w:r w:rsidR="00EE7AC0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t xml:space="preserve">objektivat                                                </w:t>
        </w:r>
        <w:r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t xml:space="preserve">Rishikimi </w:t>
        </w:r>
        <w:r w:rsidR="002C6F58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t xml:space="preserve">  01 date 06.05..2023</w:t>
        </w:r>
        <w:r w:rsidR="00EE7AC0" w:rsidRPr="00EE7AC0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t xml:space="preserve">             </w:t>
        </w:r>
        <w:r w:rsidR="00EF4884" w:rsidRPr="00EE7AC0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fldChar w:fldCharType="begin"/>
        </w:r>
        <w:r w:rsidR="00EE7AC0" w:rsidRPr="00EE7AC0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instrText xml:space="preserve"> PAGE   \* MERGEFORMAT </w:instrText>
        </w:r>
        <w:r w:rsidR="00EF4884" w:rsidRPr="00EE7AC0">
          <w:rPr>
            <w:rFonts w:eastAsia="Times New Roman" w:cstheme="minorHAnsi"/>
            <w:i/>
            <w:color w:val="000000"/>
            <w:sz w:val="20"/>
            <w:szCs w:val="24"/>
            <w:lang w:val="fr-FR" w:eastAsia="el-GR"/>
          </w:rPr>
          <w:fldChar w:fldCharType="separate"/>
        </w:r>
        <w:r w:rsidR="008D1BC6" w:rsidRPr="008D1BC6">
          <w:rPr>
            <w:rFonts w:ascii="Times New Roman" w:eastAsia="Times New Roman" w:hAnsi="Times New Roman" w:cstheme="minorHAnsi"/>
            <w:i/>
            <w:noProof/>
            <w:color w:val="000000"/>
            <w:sz w:val="20"/>
            <w:szCs w:val="24"/>
            <w:lang w:val="fr-FR" w:eastAsia="el-GR"/>
          </w:rPr>
          <w:t>1</w:t>
        </w:r>
        <w:r w:rsidR="00EF4884" w:rsidRPr="00EE7AC0">
          <w:rPr>
            <w:rFonts w:eastAsia="Times New Roman" w:cstheme="minorHAnsi"/>
            <w:i/>
            <w:noProof/>
            <w:color w:val="000000"/>
            <w:sz w:val="20"/>
            <w:szCs w:val="24"/>
            <w:lang w:val="fr-FR" w:eastAsia="el-GR"/>
          </w:rPr>
          <w:fldChar w:fldCharType="end"/>
        </w:r>
        <w:r w:rsidR="00EE7AC0" w:rsidRPr="00EE7AC0">
          <w:rPr>
            <w:rFonts w:ascii="Times New Roman" w:eastAsia="Times New Roman" w:hAnsi="Times New Roman" w:cstheme="minorHAnsi"/>
            <w:i/>
            <w:color w:val="000000"/>
            <w:sz w:val="20"/>
            <w:szCs w:val="24"/>
            <w:lang w:val="fr-FR" w:eastAsia="el-GR"/>
          </w:rPr>
          <w:t xml:space="preserve">             </w:t>
        </w:r>
      </w:p>
    </w:sdtContent>
  </w:sdt>
  <w:bookmarkEnd w:id="2" w:displacedByCustomXml="prev"/>
  <w:bookmarkEnd w:id="3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CC" w:rsidRDefault="004D3BCC" w:rsidP="00504045">
      <w:pPr>
        <w:spacing w:after="0" w:line="240" w:lineRule="auto"/>
      </w:pPr>
      <w:r>
        <w:separator/>
      </w:r>
    </w:p>
  </w:footnote>
  <w:footnote w:type="continuationSeparator" w:id="0">
    <w:p w:rsidR="004D3BCC" w:rsidRDefault="004D3BCC" w:rsidP="0050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C0" w:rsidRPr="00D1469D" w:rsidRDefault="00FF003F" w:rsidP="00FF003F">
    <w:pPr>
      <w:tabs>
        <w:tab w:val="center" w:pos="4680"/>
        <w:tab w:val="right" w:pos="9360"/>
      </w:tabs>
      <w:spacing w:after="0" w:line="240" w:lineRule="auto"/>
      <w:jc w:val="center"/>
      <w:rPr>
        <w:rFonts w:ascii="Century Schoolbook" w:eastAsia="Times New Roman" w:hAnsi="Century Schoolbook" w:cs="Times New Roman"/>
        <w:sz w:val="20"/>
        <w:szCs w:val="24"/>
        <w:lang w:val="fr-FR"/>
      </w:rPr>
    </w:pPr>
    <w:r w:rsidRPr="00FF003F">
      <w:rPr>
        <w:rFonts w:ascii="Arial" w:eastAsia="Times New Roman" w:hAnsi="Arial" w:cs="Arial"/>
        <w:noProof/>
        <w:sz w:val="24"/>
        <w:szCs w:val="24"/>
      </w:rPr>
      <w:drawing>
        <wp:inline distT="0" distB="0" distL="0" distR="0">
          <wp:extent cx="5943600" cy="35750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7AC0" w:rsidRPr="00D1469D">
      <w:rPr>
        <w:rFonts w:eastAsia="Times New Roman" w:cstheme="minorHAnsi"/>
        <w:b/>
        <w:i/>
        <w:sz w:val="20"/>
        <w:szCs w:val="24"/>
        <w:lang w:val="fr-FR"/>
      </w:rPr>
      <w:t xml:space="preserve">POLITIKAT DHE </w:t>
    </w:r>
    <w:r w:rsidR="00EE7AC0">
      <w:rPr>
        <w:rFonts w:eastAsia="Times New Roman" w:cstheme="minorHAnsi"/>
        <w:b/>
        <w:i/>
        <w:sz w:val="20"/>
        <w:szCs w:val="24"/>
        <w:lang w:val="fr-FR"/>
      </w:rPr>
      <w:t>OBJEKTIVAT</w:t>
    </w:r>
  </w:p>
  <w:p w:rsidR="00D1469D" w:rsidRPr="00EE7AC0" w:rsidRDefault="004D3BCC" w:rsidP="00EE7AC0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fr-FR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0.9pt;margin-top:11.35pt;width:509.25pt;height:.75pt;flip:y;z-index:251661312" o:connectortype="straight" strokecolor="#365f91 [2404]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9D" w:rsidRPr="00D1469D" w:rsidRDefault="00FF003F" w:rsidP="00FF003F">
    <w:pPr>
      <w:tabs>
        <w:tab w:val="center" w:pos="4680"/>
        <w:tab w:val="right" w:pos="9360"/>
      </w:tabs>
      <w:spacing w:after="0" w:line="240" w:lineRule="auto"/>
      <w:jc w:val="center"/>
      <w:rPr>
        <w:rFonts w:ascii="Century Schoolbook" w:eastAsia="Times New Roman" w:hAnsi="Century Schoolbook" w:cs="Times New Roman"/>
        <w:sz w:val="20"/>
        <w:szCs w:val="24"/>
        <w:lang w:val="fr-FR"/>
      </w:rPr>
    </w:pPr>
    <w:bookmarkStart w:id="1" w:name="_Hlk2239592"/>
    <w:r w:rsidRPr="00FF003F">
      <w:rPr>
        <w:rFonts w:ascii="Arial" w:eastAsia="Times New Roman" w:hAnsi="Arial" w:cs="Arial"/>
        <w:noProof/>
        <w:sz w:val="24"/>
        <w:szCs w:val="24"/>
      </w:rPr>
      <w:drawing>
        <wp:inline distT="0" distB="0" distL="0" distR="0">
          <wp:extent cx="5943600" cy="3575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r w:rsidR="00D1469D" w:rsidRPr="00D1469D">
      <w:rPr>
        <w:rFonts w:eastAsia="Times New Roman" w:cstheme="minorHAnsi"/>
        <w:b/>
        <w:i/>
        <w:sz w:val="20"/>
        <w:szCs w:val="24"/>
        <w:lang w:val="fr-FR"/>
      </w:rPr>
      <w:t xml:space="preserve">POLITIKAT DHE </w:t>
    </w:r>
    <w:r w:rsidR="00D1469D">
      <w:rPr>
        <w:rFonts w:eastAsia="Times New Roman" w:cstheme="minorHAnsi"/>
        <w:b/>
        <w:i/>
        <w:sz w:val="20"/>
        <w:szCs w:val="24"/>
        <w:lang w:val="fr-FR"/>
      </w:rPr>
      <w:t>OBJEKTIVAT</w:t>
    </w:r>
  </w:p>
  <w:p w:rsidR="00D1469D" w:rsidRPr="00D1469D" w:rsidRDefault="004D3BCC" w:rsidP="00D1469D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fr-FR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0.9pt;margin-top:11.35pt;width:509.25pt;height:.75pt;flip:y;z-index:251659264" o:connectortype="straight" strokecolor="#365f91 [2404]"/>
      </w:pict>
    </w:r>
  </w:p>
  <w:p w:rsidR="00D1469D" w:rsidRDefault="00D14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8FB"/>
    <w:multiLevelType w:val="hybridMultilevel"/>
    <w:tmpl w:val="BE6E271C"/>
    <w:lvl w:ilvl="0" w:tplc="E2206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57090"/>
    <w:multiLevelType w:val="multilevel"/>
    <w:tmpl w:val="23BC54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FE3AFA"/>
    <w:multiLevelType w:val="hybridMultilevel"/>
    <w:tmpl w:val="A6CAFBF0"/>
    <w:lvl w:ilvl="0" w:tplc="CB7E27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F3650"/>
    <w:multiLevelType w:val="hybridMultilevel"/>
    <w:tmpl w:val="DDE68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5671D"/>
    <w:multiLevelType w:val="hybridMultilevel"/>
    <w:tmpl w:val="06A66FCE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72F48"/>
    <w:multiLevelType w:val="hybridMultilevel"/>
    <w:tmpl w:val="3D626BA0"/>
    <w:lvl w:ilvl="0" w:tplc="6AA22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177A"/>
    <w:multiLevelType w:val="hybridMultilevel"/>
    <w:tmpl w:val="DD801B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C2B2D"/>
    <w:multiLevelType w:val="multilevel"/>
    <w:tmpl w:val="27F412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B676798"/>
    <w:multiLevelType w:val="multilevel"/>
    <w:tmpl w:val="3946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6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534B25E2"/>
    <w:multiLevelType w:val="hybridMultilevel"/>
    <w:tmpl w:val="5EA66132"/>
    <w:lvl w:ilvl="0" w:tplc="50A2C17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14" w:hanging="360"/>
      </w:pPr>
    </w:lvl>
    <w:lvl w:ilvl="2" w:tplc="041C001B" w:tentative="1">
      <w:start w:val="1"/>
      <w:numFmt w:val="lowerRoman"/>
      <w:lvlText w:val="%3."/>
      <w:lvlJc w:val="right"/>
      <w:pPr>
        <w:ind w:left="1834" w:hanging="180"/>
      </w:pPr>
    </w:lvl>
    <w:lvl w:ilvl="3" w:tplc="041C000F" w:tentative="1">
      <w:start w:val="1"/>
      <w:numFmt w:val="decimal"/>
      <w:lvlText w:val="%4."/>
      <w:lvlJc w:val="left"/>
      <w:pPr>
        <w:ind w:left="2554" w:hanging="360"/>
      </w:pPr>
    </w:lvl>
    <w:lvl w:ilvl="4" w:tplc="041C0019" w:tentative="1">
      <w:start w:val="1"/>
      <w:numFmt w:val="lowerLetter"/>
      <w:lvlText w:val="%5."/>
      <w:lvlJc w:val="left"/>
      <w:pPr>
        <w:ind w:left="3274" w:hanging="360"/>
      </w:pPr>
    </w:lvl>
    <w:lvl w:ilvl="5" w:tplc="041C001B" w:tentative="1">
      <w:start w:val="1"/>
      <w:numFmt w:val="lowerRoman"/>
      <w:lvlText w:val="%6."/>
      <w:lvlJc w:val="right"/>
      <w:pPr>
        <w:ind w:left="3994" w:hanging="180"/>
      </w:pPr>
    </w:lvl>
    <w:lvl w:ilvl="6" w:tplc="041C000F" w:tentative="1">
      <w:start w:val="1"/>
      <w:numFmt w:val="decimal"/>
      <w:lvlText w:val="%7."/>
      <w:lvlJc w:val="left"/>
      <w:pPr>
        <w:ind w:left="4714" w:hanging="360"/>
      </w:pPr>
    </w:lvl>
    <w:lvl w:ilvl="7" w:tplc="041C0019" w:tentative="1">
      <w:start w:val="1"/>
      <w:numFmt w:val="lowerLetter"/>
      <w:lvlText w:val="%8."/>
      <w:lvlJc w:val="left"/>
      <w:pPr>
        <w:ind w:left="5434" w:hanging="360"/>
      </w:pPr>
    </w:lvl>
    <w:lvl w:ilvl="8" w:tplc="041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2197BCC"/>
    <w:multiLevelType w:val="hybridMultilevel"/>
    <w:tmpl w:val="0A0E3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5195E"/>
    <w:multiLevelType w:val="multilevel"/>
    <w:tmpl w:val="2004A3B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4045"/>
    <w:rsid w:val="00006366"/>
    <w:rsid w:val="00015E98"/>
    <w:rsid w:val="00081668"/>
    <w:rsid w:val="0009578C"/>
    <w:rsid w:val="00097239"/>
    <w:rsid w:val="000B3CC0"/>
    <w:rsid w:val="000D4D14"/>
    <w:rsid w:val="000D622E"/>
    <w:rsid w:val="000F4321"/>
    <w:rsid w:val="001102C5"/>
    <w:rsid w:val="00145863"/>
    <w:rsid w:val="00191A81"/>
    <w:rsid w:val="001C01A5"/>
    <w:rsid w:val="0021428B"/>
    <w:rsid w:val="00215A18"/>
    <w:rsid w:val="0022456F"/>
    <w:rsid w:val="002429B8"/>
    <w:rsid w:val="0025452B"/>
    <w:rsid w:val="00281934"/>
    <w:rsid w:val="002B1BB9"/>
    <w:rsid w:val="002C4E5E"/>
    <w:rsid w:val="002C6F58"/>
    <w:rsid w:val="002C7162"/>
    <w:rsid w:val="00301C4B"/>
    <w:rsid w:val="00363BB7"/>
    <w:rsid w:val="00381E05"/>
    <w:rsid w:val="003B058B"/>
    <w:rsid w:val="003C6B75"/>
    <w:rsid w:val="003E5EB1"/>
    <w:rsid w:val="004117C9"/>
    <w:rsid w:val="00436F9F"/>
    <w:rsid w:val="00451AA2"/>
    <w:rsid w:val="0045400B"/>
    <w:rsid w:val="0046530D"/>
    <w:rsid w:val="004856EF"/>
    <w:rsid w:val="004A13CC"/>
    <w:rsid w:val="004A65B8"/>
    <w:rsid w:val="004D3BCC"/>
    <w:rsid w:val="004D465D"/>
    <w:rsid w:val="004F224A"/>
    <w:rsid w:val="005003CB"/>
    <w:rsid w:val="00504045"/>
    <w:rsid w:val="005247F5"/>
    <w:rsid w:val="0055649A"/>
    <w:rsid w:val="00571F9E"/>
    <w:rsid w:val="005D15AF"/>
    <w:rsid w:val="005E4E41"/>
    <w:rsid w:val="006169B2"/>
    <w:rsid w:val="0066778B"/>
    <w:rsid w:val="006E27C1"/>
    <w:rsid w:val="006F4CC9"/>
    <w:rsid w:val="0071725A"/>
    <w:rsid w:val="00765DCE"/>
    <w:rsid w:val="00786C3C"/>
    <w:rsid w:val="0079247F"/>
    <w:rsid w:val="007B3A17"/>
    <w:rsid w:val="007D083F"/>
    <w:rsid w:val="007F1714"/>
    <w:rsid w:val="00817BB4"/>
    <w:rsid w:val="0084727C"/>
    <w:rsid w:val="00854D49"/>
    <w:rsid w:val="00863967"/>
    <w:rsid w:val="00865904"/>
    <w:rsid w:val="00882A05"/>
    <w:rsid w:val="008D1BC6"/>
    <w:rsid w:val="008F1C6B"/>
    <w:rsid w:val="009329BD"/>
    <w:rsid w:val="009346C4"/>
    <w:rsid w:val="009842F7"/>
    <w:rsid w:val="00992DDD"/>
    <w:rsid w:val="00993CBE"/>
    <w:rsid w:val="009A3470"/>
    <w:rsid w:val="009A7EDA"/>
    <w:rsid w:val="00A213A6"/>
    <w:rsid w:val="00AB0585"/>
    <w:rsid w:val="00AD1FE3"/>
    <w:rsid w:val="00AF5C8F"/>
    <w:rsid w:val="00AF7197"/>
    <w:rsid w:val="00AF72B3"/>
    <w:rsid w:val="00B55C14"/>
    <w:rsid w:val="00B83702"/>
    <w:rsid w:val="00B844F5"/>
    <w:rsid w:val="00BC35D5"/>
    <w:rsid w:val="00BD57B0"/>
    <w:rsid w:val="00BD5B3D"/>
    <w:rsid w:val="00BF13F6"/>
    <w:rsid w:val="00C359F7"/>
    <w:rsid w:val="00C53162"/>
    <w:rsid w:val="00C67BB0"/>
    <w:rsid w:val="00C94845"/>
    <w:rsid w:val="00CA4554"/>
    <w:rsid w:val="00CB0A2E"/>
    <w:rsid w:val="00CF0615"/>
    <w:rsid w:val="00D01718"/>
    <w:rsid w:val="00D1469D"/>
    <w:rsid w:val="00D307AB"/>
    <w:rsid w:val="00D45AEC"/>
    <w:rsid w:val="00D5396D"/>
    <w:rsid w:val="00D77BB3"/>
    <w:rsid w:val="00DA60A4"/>
    <w:rsid w:val="00DE393B"/>
    <w:rsid w:val="00DF1544"/>
    <w:rsid w:val="00DF7B08"/>
    <w:rsid w:val="00E00541"/>
    <w:rsid w:val="00E157B8"/>
    <w:rsid w:val="00E31FE6"/>
    <w:rsid w:val="00E344B9"/>
    <w:rsid w:val="00E60CAE"/>
    <w:rsid w:val="00E726CE"/>
    <w:rsid w:val="00E76BF9"/>
    <w:rsid w:val="00E76DD5"/>
    <w:rsid w:val="00EA06B5"/>
    <w:rsid w:val="00ED1420"/>
    <w:rsid w:val="00EE7AC0"/>
    <w:rsid w:val="00EF4884"/>
    <w:rsid w:val="00F02881"/>
    <w:rsid w:val="00F07264"/>
    <w:rsid w:val="00FC146E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FBFC5F0-7E16-4969-8718-D735ED65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04045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4045"/>
    <w:rPr>
      <w:rFonts w:ascii="Times New Roman" w:eastAsia="Times New Roman" w:hAnsi="Times New Roman" w:cs="Times New Roman"/>
      <w:noProof/>
      <w:sz w:val="24"/>
      <w:szCs w:val="24"/>
    </w:rPr>
  </w:style>
  <w:style w:type="paragraph" w:styleId="NoSpacing">
    <w:name w:val="No Spacing"/>
    <w:link w:val="NoSpacingChar"/>
    <w:uiPriority w:val="1"/>
    <w:qFormat/>
    <w:rsid w:val="005040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504045"/>
    <w:pPr>
      <w:spacing w:after="0"/>
      <w:ind w:left="360" w:hanging="360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04045"/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paragraph" w:styleId="BodyTextIndent3">
    <w:name w:val="Body Text Indent 3"/>
    <w:basedOn w:val="Normal"/>
    <w:link w:val="BodyTextIndent3Char"/>
    <w:semiHidden/>
    <w:rsid w:val="00504045"/>
    <w:pPr>
      <w:spacing w:after="0"/>
      <w:ind w:left="360" w:hanging="48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4045"/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45"/>
  </w:style>
  <w:style w:type="paragraph" w:styleId="Footer">
    <w:name w:val="footer"/>
    <w:basedOn w:val="Normal"/>
    <w:link w:val="FooterChar"/>
    <w:uiPriority w:val="99"/>
    <w:unhideWhenUsed/>
    <w:rsid w:val="00504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45"/>
  </w:style>
  <w:style w:type="paragraph" w:styleId="BalloonText">
    <w:name w:val="Balloon Text"/>
    <w:basedOn w:val="Normal"/>
    <w:link w:val="BalloonTextChar"/>
    <w:uiPriority w:val="99"/>
    <w:semiHidden/>
    <w:unhideWhenUsed/>
    <w:rsid w:val="0050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B3D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92DDD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B0A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0A2E"/>
  </w:style>
  <w:style w:type="paragraph" w:customStyle="1" w:styleId="Default">
    <w:name w:val="Default"/>
    <w:rsid w:val="00E76D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ELBASAN  2013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Politikat dhe objektivat pёr pёrmbushjen e standardit ISO/IEC17024: 2012</vt:lpstr>
    </vt:vector>
  </TitlesOfParts>
  <Company>ERALD CONTROL &amp; INSPECTION TECHNOLOGIES (ECIT)  shpk              Trupe Inspektuese Palё e Tretё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Politikat dhe objektivat pёr pёrmbushjen e standardit ISO/IEC17024: 2012</dc:title>
  <dc:creator>xp</dc:creator>
  <cp:lastModifiedBy>daniel mucaku</cp:lastModifiedBy>
  <cp:revision>19</cp:revision>
  <dcterms:created xsi:type="dcterms:W3CDTF">2018-03-29T16:03:00Z</dcterms:created>
  <dcterms:modified xsi:type="dcterms:W3CDTF">2024-04-12T09:17:00Z</dcterms:modified>
</cp:coreProperties>
</file>